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C9D1E" w14:textId="560A4D16" w:rsidR="00C56853" w:rsidRPr="00C56853" w:rsidRDefault="00C56853" w:rsidP="00C56853">
      <w:pPr>
        <w:autoSpaceDE w:val="0"/>
        <w:autoSpaceDN w:val="0"/>
        <w:adjustRightInd w:val="0"/>
        <w:spacing w:after="0"/>
        <w:rPr>
          <w:rFonts w:eastAsiaTheme="majorEastAsia" w:cstheme="minorHAnsi"/>
          <w:b/>
          <w:bCs/>
          <w:color w:val="4B7B8A" w:themeColor="accent1" w:themeShade="BF"/>
          <w:sz w:val="28"/>
          <w:szCs w:val="28"/>
        </w:rPr>
      </w:pPr>
      <w:r w:rsidRPr="00C56853">
        <w:rPr>
          <w:rFonts w:eastAsiaTheme="majorEastAsia" w:cstheme="minorHAnsi"/>
          <w:b/>
          <w:bCs/>
          <w:color w:val="4B7B8A" w:themeColor="accent1" w:themeShade="BF"/>
          <w:sz w:val="28"/>
          <w:szCs w:val="28"/>
        </w:rPr>
        <w:t>Pre-Submission Informal Consultation</w:t>
      </w:r>
      <w:r w:rsidRPr="00C56853">
        <w:rPr>
          <w:rFonts w:eastAsiaTheme="majorEastAsia" w:cstheme="minorHAnsi"/>
          <w:b/>
          <w:bCs/>
          <w:color w:val="4B7B8A" w:themeColor="accent1" w:themeShade="BF"/>
          <w:sz w:val="28"/>
          <w:szCs w:val="28"/>
        </w:rPr>
        <w:t xml:space="preserve"> </w:t>
      </w:r>
      <w:r w:rsidRPr="00C56853">
        <w:rPr>
          <w:rFonts w:eastAsiaTheme="majorEastAsia" w:cstheme="minorHAnsi"/>
          <w:b/>
          <w:bCs/>
          <w:color w:val="4B7B8A" w:themeColor="accent1" w:themeShade="BF"/>
          <w:sz w:val="28"/>
          <w:szCs w:val="28"/>
        </w:rPr>
        <w:t xml:space="preserve">of the Holwell Neighbourhood Plan </w:t>
      </w:r>
      <w:r w:rsidRPr="00C56853">
        <w:rPr>
          <w:rFonts w:eastAsiaTheme="majorEastAsia" w:cstheme="minorHAnsi"/>
          <w:b/>
          <w:bCs/>
          <w:color w:val="4B7B8A" w:themeColor="accent1" w:themeShade="BF"/>
          <w:sz w:val="28"/>
          <w:szCs w:val="28"/>
        </w:rPr>
        <w:tab/>
      </w:r>
      <w:r w:rsidRPr="00C56853">
        <w:rPr>
          <w:rFonts w:eastAsiaTheme="majorEastAsia" w:cstheme="minorHAnsi"/>
          <w:b/>
          <w:bCs/>
          <w:color w:val="4B7B8A" w:themeColor="accent1" w:themeShade="BF"/>
          <w:sz w:val="28"/>
          <w:szCs w:val="28"/>
        </w:rPr>
        <w:tab/>
      </w:r>
      <w:r w:rsidRPr="00C56853">
        <w:rPr>
          <w:rFonts w:eastAsiaTheme="majorEastAsia" w:cstheme="minorHAnsi"/>
          <w:b/>
          <w:bCs/>
          <w:color w:val="4B7B8A" w:themeColor="accent1" w:themeShade="BF"/>
          <w:sz w:val="28"/>
          <w:szCs w:val="28"/>
        </w:rPr>
        <w:tab/>
      </w:r>
      <w:r w:rsidRPr="00C56853">
        <w:rPr>
          <w:rFonts w:eastAsiaTheme="majorEastAsia" w:cstheme="minorHAnsi"/>
          <w:b/>
          <w:bCs/>
          <w:color w:val="4B7B8A" w:themeColor="accent1" w:themeShade="BF"/>
          <w:sz w:val="28"/>
          <w:szCs w:val="28"/>
        </w:rPr>
        <w:tab/>
      </w:r>
      <w:r w:rsidRPr="00C56853">
        <w:rPr>
          <w:rFonts w:eastAsiaTheme="majorEastAsia" w:cstheme="minorHAnsi"/>
          <w:b/>
          <w:bCs/>
          <w:color w:val="4B7B8A" w:themeColor="accent1" w:themeShade="BF"/>
          <w:sz w:val="28"/>
          <w:szCs w:val="28"/>
        </w:rPr>
        <w:tab/>
      </w:r>
      <w:r w:rsidRPr="00C56853">
        <w:rPr>
          <w:rFonts w:eastAsiaTheme="majorEastAsia" w:cstheme="minorHAnsi"/>
          <w:b/>
          <w:bCs/>
          <w:color w:val="4B7B8A" w:themeColor="accent1" w:themeShade="BF"/>
          <w:sz w:val="28"/>
          <w:szCs w:val="28"/>
        </w:rPr>
        <w:tab/>
      </w:r>
      <w:bookmarkStart w:id="0" w:name="_GoBack"/>
      <w:bookmarkEnd w:id="0"/>
      <w:r w:rsidRPr="00C56853">
        <w:rPr>
          <w:rFonts w:eastAsiaTheme="majorEastAsia" w:cstheme="minorHAnsi"/>
          <w:b/>
          <w:bCs/>
          <w:color w:val="4B7B8A" w:themeColor="accent1" w:themeShade="BF"/>
          <w:sz w:val="28"/>
          <w:szCs w:val="28"/>
        </w:rPr>
        <w:t>March 2018</w:t>
      </w:r>
    </w:p>
    <w:p w14:paraId="0E944EB6" w14:textId="77777777" w:rsidR="00C56853" w:rsidRPr="00C56853" w:rsidRDefault="00C56853" w:rsidP="00C56853">
      <w:pPr>
        <w:autoSpaceDE w:val="0"/>
        <w:autoSpaceDN w:val="0"/>
        <w:adjustRightInd w:val="0"/>
        <w:spacing w:after="0"/>
        <w:rPr>
          <w:rFonts w:cstheme="minorHAnsi"/>
        </w:rPr>
      </w:pPr>
    </w:p>
    <w:p w14:paraId="6A9C422E" w14:textId="77777777" w:rsidR="00C56853" w:rsidRPr="00C56853" w:rsidRDefault="00C56853" w:rsidP="00C56853">
      <w:pPr>
        <w:autoSpaceDE w:val="0"/>
        <w:autoSpaceDN w:val="0"/>
        <w:adjustRightInd w:val="0"/>
        <w:spacing w:after="0"/>
        <w:rPr>
          <w:rFonts w:cstheme="minorHAnsi"/>
        </w:rPr>
      </w:pPr>
      <w:r w:rsidRPr="00C56853">
        <w:rPr>
          <w:rFonts w:cstheme="minorHAnsi"/>
        </w:rPr>
        <w:t>We have prepared a draft of the Holwell Neighbourhood Plan for you to review.   The Plan document contains policies on housing, employment and business development, community facilities and infrastructure, landscape, environment and design standards.</w:t>
      </w:r>
    </w:p>
    <w:p w14:paraId="07A3C30B" w14:textId="77777777" w:rsidR="00C56853" w:rsidRPr="00C56853" w:rsidRDefault="00C56853" w:rsidP="00C56853">
      <w:pPr>
        <w:autoSpaceDE w:val="0"/>
        <w:autoSpaceDN w:val="0"/>
        <w:adjustRightInd w:val="0"/>
        <w:spacing w:after="0"/>
        <w:rPr>
          <w:rFonts w:cstheme="minorHAnsi"/>
        </w:rPr>
      </w:pPr>
    </w:p>
    <w:p w14:paraId="307E38CA" w14:textId="77777777" w:rsidR="00C56853" w:rsidRPr="00C56853" w:rsidRDefault="00C56853" w:rsidP="00C56853">
      <w:pPr>
        <w:autoSpaceDE w:val="0"/>
        <w:autoSpaceDN w:val="0"/>
        <w:adjustRightInd w:val="0"/>
        <w:spacing w:after="0"/>
        <w:rPr>
          <w:rFonts w:cstheme="minorHAnsi"/>
        </w:rPr>
      </w:pPr>
      <w:r w:rsidRPr="00C56853">
        <w:rPr>
          <w:rFonts w:cstheme="minorHAnsi"/>
        </w:rPr>
        <w:t>The information it contains has been collated from evidence collected from you and a range of other sources throughout this process and it details the number and locations proposed for open market housing and how we wish Holwell to be treated in the future.</w:t>
      </w:r>
    </w:p>
    <w:p w14:paraId="75557545" w14:textId="77777777" w:rsidR="00C56853" w:rsidRPr="00C56853" w:rsidRDefault="00C56853" w:rsidP="00C56853">
      <w:pPr>
        <w:autoSpaceDE w:val="0"/>
        <w:autoSpaceDN w:val="0"/>
        <w:adjustRightInd w:val="0"/>
        <w:spacing w:after="0"/>
        <w:rPr>
          <w:rFonts w:cstheme="minorHAnsi"/>
        </w:rPr>
      </w:pPr>
    </w:p>
    <w:p w14:paraId="6A80DABD" w14:textId="77777777" w:rsidR="00C56853" w:rsidRPr="00C56853" w:rsidRDefault="00C56853" w:rsidP="00C56853">
      <w:pPr>
        <w:autoSpaceDE w:val="0"/>
        <w:autoSpaceDN w:val="0"/>
        <w:adjustRightInd w:val="0"/>
        <w:spacing w:after="0"/>
        <w:rPr>
          <w:rFonts w:cstheme="minorHAnsi"/>
        </w:rPr>
      </w:pPr>
      <w:r w:rsidRPr="00C56853">
        <w:rPr>
          <w:rFonts w:cstheme="minorHAnsi"/>
        </w:rPr>
        <w:t>There will be opportunities to review the content of the document in person by attending one of the Open Sessions at the Village Hall on Thursday 29</w:t>
      </w:r>
      <w:r w:rsidRPr="00C56853">
        <w:rPr>
          <w:rFonts w:cstheme="minorHAnsi"/>
          <w:vertAlign w:val="superscript"/>
        </w:rPr>
        <w:t>th</w:t>
      </w:r>
      <w:r w:rsidRPr="00C56853">
        <w:rPr>
          <w:rFonts w:cstheme="minorHAnsi"/>
        </w:rPr>
        <w:t xml:space="preserve"> March, Saturday 31</w:t>
      </w:r>
      <w:r w:rsidRPr="00C56853">
        <w:rPr>
          <w:rFonts w:cstheme="minorHAnsi"/>
          <w:vertAlign w:val="superscript"/>
        </w:rPr>
        <w:t>st</w:t>
      </w:r>
      <w:r w:rsidRPr="00C56853">
        <w:rPr>
          <w:rFonts w:cstheme="minorHAnsi"/>
        </w:rPr>
        <w:t xml:space="preserve"> March and Thursday 5</w:t>
      </w:r>
      <w:r w:rsidRPr="00C56853">
        <w:rPr>
          <w:rFonts w:cstheme="minorHAnsi"/>
          <w:vertAlign w:val="superscript"/>
        </w:rPr>
        <w:t>th</w:t>
      </w:r>
      <w:r w:rsidRPr="00C56853">
        <w:rPr>
          <w:rFonts w:cstheme="minorHAnsi"/>
        </w:rPr>
        <w:t xml:space="preserve"> April 2018.   You can also review the documents on line at the Parish Council website but to ensure your feedback is considered, please ensure you complete a feedback sheet and return it to us.</w:t>
      </w:r>
    </w:p>
    <w:p w14:paraId="6C547C78" w14:textId="77777777" w:rsidR="00C56853" w:rsidRPr="00C56853" w:rsidRDefault="00C56853" w:rsidP="00C56853">
      <w:pPr>
        <w:pStyle w:val="Heading3"/>
        <w:spacing w:before="60"/>
        <w:rPr>
          <w:rFonts w:asciiTheme="minorHAnsi" w:hAnsiTheme="minorHAnsi" w:cstheme="minorHAnsi"/>
          <w:sz w:val="22"/>
        </w:rPr>
      </w:pPr>
    </w:p>
    <w:p w14:paraId="0037F272" w14:textId="77777777" w:rsidR="00C56853" w:rsidRPr="00C56853" w:rsidRDefault="00C56853" w:rsidP="00C56853">
      <w:pPr>
        <w:pStyle w:val="Heading3"/>
        <w:spacing w:before="60"/>
        <w:rPr>
          <w:rFonts w:asciiTheme="minorHAnsi" w:hAnsiTheme="minorHAnsi" w:cstheme="minorHAnsi"/>
          <w:sz w:val="22"/>
        </w:rPr>
      </w:pPr>
      <w:r w:rsidRPr="00C56853">
        <w:rPr>
          <w:rFonts w:asciiTheme="minorHAnsi" w:hAnsiTheme="minorHAnsi" w:cstheme="minorHAnsi"/>
          <w:sz w:val="22"/>
        </w:rPr>
        <w:t>All feedback forms need to be returned by 7th April please</w:t>
      </w:r>
    </w:p>
    <w:p w14:paraId="7D5CB3C9" w14:textId="77777777" w:rsidR="00C56853" w:rsidRPr="00C56853" w:rsidRDefault="00C56853" w:rsidP="00C56853">
      <w:pPr>
        <w:pStyle w:val="ListParagraph"/>
        <w:autoSpaceDE w:val="0"/>
        <w:autoSpaceDN w:val="0"/>
        <w:adjustRightInd w:val="0"/>
        <w:spacing w:after="0"/>
        <w:ind w:left="0"/>
        <w:rPr>
          <w:rFonts w:cstheme="minorHAnsi"/>
          <w:iCs/>
          <w:lang w:val="en-US"/>
        </w:rPr>
      </w:pPr>
    </w:p>
    <w:p w14:paraId="686A24F3" w14:textId="77777777" w:rsidR="00C56853" w:rsidRPr="00C56853" w:rsidRDefault="00C56853" w:rsidP="00C56853">
      <w:pPr>
        <w:pStyle w:val="Style"/>
        <w:tabs>
          <w:tab w:val="left" w:pos="9214"/>
        </w:tabs>
        <w:spacing w:before="4"/>
        <w:ind w:right="-239"/>
        <w:rPr>
          <w:rFonts w:asciiTheme="minorHAnsi" w:hAnsiTheme="minorHAnsi" w:cstheme="minorHAnsi"/>
          <w:iCs/>
          <w:sz w:val="22"/>
          <w:szCs w:val="22"/>
          <w:lang w:val="en-US"/>
        </w:rPr>
      </w:pPr>
      <w:r w:rsidRPr="00C56853">
        <w:rPr>
          <w:rFonts w:asciiTheme="minorHAnsi" w:hAnsiTheme="minorHAnsi" w:cstheme="minorHAnsi"/>
          <w:iCs/>
          <w:sz w:val="22"/>
          <w:szCs w:val="22"/>
          <w:lang w:val="en-US"/>
        </w:rPr>
        <w:t>If you require any more information please</w:t>
      </w:r>
    </w:p>
    <w:p w14:paraId="4B185AF7" w14:textId="77777777" w:rsidR="00C56853" w:rsidRPr="00C56853" w:rsidRDefault="00C56853" w:rsidP="00C56853">
      <w:pPr>
        <w:pStyle w:val="Style"/>
        <w:tabs>
          <w:tab w:val="left" w:pos="9214"/>
        </w:tabs>
        <w:spacing w:before="4"/>
        <w:ind w:left="-284" w:right="-239"/>
        <w:rPr>
          <w:rFonts w:asciiTheme="minorHAnsi" w:hAnsiTheme="minorHAnsi" w:cstheme="minorHAnsi"/>
          <w:iCs/>
          <w:sz w:val="22"/>
          <w:szCs w:val="22"/>
          <w:lang w:val="en-US"/>
        </w:rPr>
      </w:pPr>
      <w:r w:rsidRPr="00C56853">
        <w:rPr>
          <w:rFonts w:asciiTheme="minorHAnsi" w:hAnsiTheme="minorHAnsi" w:cstheme="minorHAnsi"/>
          <w:iCs/>
          <w:sz w:val="22"/>
          <w:szCs w:val="22"/>
          <w:lang w:val="en-US"/>
        </w:rPr>
        <w:t xml:space="preserve"> </w:t>
      </w:r>
    </w:p>
    <w:p w14:paraId="006683A9" w14:textId="77777777" w:rsidR="00C56853" w:rsidRPr="00C56853" w:rsidRDefault="00C56853" w:rsidP="00C56853">
      <w:pPr>
        <w:pStyle w:val="Style"/>
        <w:numPr>
          <w:ilvl w:val="0"/>
          <w:numId w:val="12"/>
        </w:numPr>
        <w:spacing w:before="4"/>
        <w:ind w:right="-239"/>
        <w:rPr>
          <w:rFonts w:asciiTheme="minorHAnsi" w:hAnsiTheme="minorHAnsi" w:cstheme="minorHAnsi"/>
          <w:iCs/>
          <w:sz w:val="22"/>
          <w:szCs w:val="22"/>
          <w:lang w:val="en-US"/>
        </w:rPr>
      </w:pPr>
      <w:r w:rsidRPr="00C56853">
        <w:rPr>
          <w:rFonts w:asciiTheme="minorHAnsi" w:hAnsiTheme="minorHAnsi" w:cstheme="minorHAnsi"/>
          <w:iCs/>
          <w:sz w:val="22"/>
          <w:szCs w:val="22"/>
          <w:lang w:val="en-US"/>
        </w:rPr>
        <w:t xml:space="preserve">visit the Parish Council website </w:t>
      </w:r>
      <w:hyperlink r:id="rId8" w:history="1">
        <w:r w:rsidRPr="00C56853">
          <w:rPr>
            <w:rStyle w:val="Hyperlink"/>
            <w:rFonts w:asciiTheme="minorHAnsi" w:hAnsiTheme="minorHAnsi" w:cstheme="minorHAnsi"/>
            <w:iCs/>
            <w:sz w:val="22"/>
            <w:szCs w:val="22"/>
            <w:lang w:val="en-US"/>
          </w:rPr>
          <w:t>www.holwellparishcouncil.co.uk/neighbourhooodplan</w:t>
        </w:r>
      </w:hyperlink>
      <w:r w:rsidRPr="00C56853">
        <w:rPr>
          <w:rFonts w:asciiTheme="minorHAnsi" w:hAnsiTheme="minorHAnsi" w:cstheme="minorHAnsi"/>
          <w:iCs/>
          <w:sz w:val="22"/>
          <w:szCs w:val="22"/>
          <w:lang w:val="en-US"/>
        </w:rPr>
        <w:t xml:space="preserve">, </w:t>
      </w:r>
    </w:p>
    <w:p w14:paraId="77D59A45" w14:textId="77777777" w:rsidR="00C56853" w:rsidRPr="00C56853" w:rsidRDefault="00C56853" w:rsidP="00C56853">
      <w:pPr>
        <w:pStyle w:val="Style"/>
        <w:numPr>
          <w:ilvl w:val="0"/>
          <w:numId w:val="12"/>
        </w:numPr>
        <w:spacing w:before="4"/>
        <w:ind w:right="-239"/>
        <w:rPr>
          <w:rFonts w:asciiTheme="minorHAnsi" w:hAnsiTheme="minorHAnsi" w:cstheme="minorHAnsi"/>
          <w:iCs/>
          <w:sz w:val="22"/>
          <w:szCs w:val="22"/>
          <w:lang w:val="en-US"/>
        </w:rPr>
      </w:pPr>
      <w:r w:rsidRPr="00C56853">
        <w:rPr>
          <w:rFonts w:asciiTheme="minorHAnsi" w:hAnsiTheme="minorHAnsi" w:cstheme="minorHAnsi"/>
          <w:iCs/>
          <w:sz w:val="22"/>
          <w:szCs w:val="22"/>
          <w:lang w:val="en-US"/>
        </w:rPr>
        <w:t xml:space="preserve">write to us at </w:t>
      </w:r>
      <w:hyperlink r:id="rId9" w:history="1">
        <w:r w:rsidRPr="00C56853">
          <w:rPr>
            <w:rFonts w:asciiTheme="minorHAnsi" w:hAnsiTheme="minorHAnsi" w:cstheme="minorHAnsi"/>
            <w:iCs/>
            <w:sz w:val="22"/>
            <w:szCs w:val="22"/>
            <w:lang w:val="en-US"/>
          </w:rPr>
          <w:t>holwellneighbourhoodplan@gmail.com</w:t>
        </w:r>
      </w:hyperlink>
    </w:p>
    <w:p w14:paraId="588C4BE4" w14:textId="77777777" w:rsidR="00C56853" w:rsidRPr="00C56853" w:rsidRDefault="00C56853" w:rsidP="00C56853">
      <w:pPr>
        <w:pStyle w:val="Style"/>
        <w:numPr>
          <w:ilvl w:val="0"/>
          <w:numId w:val="12"/>
        </w:numPr>
        <w:spacing w:before="4"/>
        <w:ind w:right="-239"/>
        <w:rPr>
          <w:rFonts w:asciiTheme="minorHAnsi" w:hAnsiTheme="minorHAnsi" w:cstheme="minorHAnsi"/>
          <w:iCs/>
          <w:sz w:val="22"/>
          <w:szCs w:val="22"/>
          <w:lang w:val="en-US"/>
        </w:rPr>
      </w:pPr>
      <w:r w:rsidRPr="00C56853">
        <w:rPr>
          <w:rFonts w:asciiTheme="minorHAnsi" w:hAnsiTheme="minorHAnsi" w:cstheme="minorHAnsi"/>
          <w:iCs/>
          <w:sz w:val="22"/>
          <w:szCs w:val="22"/>
          <w:lang w:val="en-US"/>
        </w:rPr>
        <w:t xml:space="preserve">contact a Parish Councillor or member of the Working Group </w:t>
      </w:r>
    </w:p>
    <w:p w14:paraId="1948579A" w14:textId="77777777" w:rsidR="00C56853" w:rsidRPr="00C56853" w:rsidRDefault="00C56853" w:rsidP="00C56853">
      <w:pPr>
        <w:pStyle w:val="Style"/>
        <w:numPr>
          <w:ilvl w:val="0"/>
          <w:numId w:val="12"/>
        </w:numPr>
        <w:spacing w:before="4"/>
        <w:ind w:right="-239"/>
        <w:rPr>
          <w:rFonts w:asciiTheme="minorHAnsi" w:hAnsiTheme="minorHAnsi" w:cstheme="minorHAnsi"/>
          <w:iCs/>
          <w:sz w:val="22"/>
          <w:szCs w:val="22"/>
          <w:lang w:val="en-US"/>
        </w:rPr>
      </w:pPr>
      <w:proofErr w:type="gramStart"/>
      <w:r w:rsidRPr="00C56853">
        <w:rPr>
          <w:rFonts w:asciiTheme="minorHAnsi" w:hAnsiTheme="minorHAnsi" w:cstheme="minorHAnsi"/>
          <w:iCs/>
          <w:sz w:val="22"/>
          <w:szCs w:val="22"/>
          <w:lang w:val="en-US"/>
        </w:rPr>
        <w:t>or</w:t>
      </w:r>
      <w:proofErr w:type="gramEnd"/>
      <w:r w:rsidRPr="00C56853">
        <w:rPr>
          <w:rFonts w:asciiTheme="minorHAnsi" w:hAnsiTheme="minorHAnsi" w:cstheme="minorHAnsi"/>
          <w:iCs/>
          <w:sz w:val="22"/>
          <w:szCs w:val="22"/>
          <w:lang w:val="en-US"/>
        </w:rPr>
        <w:t xml:space="preserve"> write to the </w:t>
      </w:r>
      <w:r w:rsidRPr="00C56853">
        <w:rPr>
          <w:rFonts w:asciiTheme="minorHAnsi" w:hAnsiTheme="minorHAnsi" w:cstheme="minorHAnsi"/>
          <w:bCs/>
          <w:iCs/>
          <w:sz w:val="22"/>
          <w:szCs w:val="22"/>
          <w:lang w:val="en-US"/>
        </w:rPr>
        <w:t>Parish Clerk</w:t>
      </w:r>
      <w:r w:rsidRPr="00C56853">
        <w:rPr>
          <w:rFonts w:asciiTheme="minorHAnsi" w:hAnsiTheme="minorHAnsi" w:cstheme="minorHAnsi"/>
          <w:b/>
          <w:bCs/>
          <w:iCs/>
          <w:sz w:val="22"/>
          <w:szCs w:val="22"/>
          <w:lang w:val="en-US"/>
        </w:rPr>
        <w:t xml:space="preserve"> - </w:t>
      </w:r>
      <w:r w:rsidRPr="00C56853">
        <w:rPr>
          <w:rFonts w:asciiTheme="minorHAnsi" w:hAnsiTheme="minorHAnsi" w:cstheme="minorHAnsi"/>
          <w:iCs/>
          <w:sz w:val="22"/>
          <w:szCs w:val="22"/>
          <w:lang w:val="en-US"/>
        </w:rPr>
        <w:t xml:space="preserve">Sarah Mitchell, </w:t>
      </w:r>
      <w:proofErr w:type="spellStart"/>
      <w:r w:rsidRPr="00C56853">
        <w:rPr>
          <w:rFonts w:asciiTheme="minorHAnsi" w:hAnsiTheme="minorHAnsi" w:cstheme="minorHAnsi"/>
          <w:iCs/>
          <w:sz w:val="22"/>
          <w:szCs w:val="22"/>
          <w:lang w:val="en-US"/>
        </w:rPr>
        <w:t>Hartmoor</w:t>
      </w:r>
      <w:proofErr w:type="spellEnd"/>
      <w:r w:rsidRPr="00C56853">
        <w:rPr>
          <w:rFonts w:asciiTheme="minorHAnsi" w:hAnsiTheme="minorHAnsi" w:cstheme="minorHAnsi"/>
          <w:iCs/>
          <w:sz w:val="22"/>
          <w:szCs w:val="22"/>
          <w:lang w:val="en-US"/>
        </w:rPr>
        <w:t xml:space="preserve"> Farm, </w:t>
      </w:r>
      <w:proofErr w:type="spellStart"/>
      <w:r w:rsidRPr="00C56853">
        <w:rPr>
          <w:rFonts w:asciiTheme="minorHAnsi" w:hAnsiTheme="minorHAnsi" w:cstheme="minorHAnsi"/>
          <w:iCs/>
          <w:sz w:val="22"/>
          <w:szCs w:val="22"/>
          <w:lang w:val="en-US"/>
        </w:rPr>
        <w:t>Pulham</w:t>
      </w:r>
      <w:proofErr w:type="spellEnd"/>
      <w:r w:rsidRPr="00C56853">
        <w:rPr>
          <w:rFonts w:asciiTheme="minorHAnsi" w:hAnsiTheme="minorHAnsi" w:cstheme="minorHAnsi"/>
          <w:iCs/>
          <w:sz w:val="22"/>
          <w:szCs w:val="22"/>
          <w:lang w:val="en-US"/>
        </w:rPr>
        <w:t>, Dorchester, Dorset, DT2 7ED  </w:t>
      </w:r>
      <w:r w:rsidRPr="00C56853">
        <w:rPr>
          <w:rFonts w:asciiTheme="minorHAnsi" w:hAnsiTheme="minorHAnsi" w:cstheme="minorHAnsi"/>
          <w:bCs/>
          <w:iCs/>
          <w:sz w:val="22"/>
          <w:szCs w:val="22"/>
          <w:lang w:val="en-US"/>
        </w:rPr>
        <w:t>Email</w:t>
      </w:r>
      <w:r w:rsidRPr="00C56853">
        <w:rPr>
          <w:rFonts w:asciiTheme="minorHAnsi" w:hAnsiTheme="minorHAnsi" w:cstheme="minorHAnsi"/>
          <w:b/>
          <w:bCs/>
          <w:iCs/>
          <w:sz w:val="22"/>
          <w:szCs w:val="22"/>
          <w:lang w:val="en-US"/>
        </w:rPr>
        <w:t xml:space="preserve">: </w:t>
      </w:r>
      <w:hyperlink r:id="rId10" w:history="1">
        <w:r w:rsidRPr="00C56853">
          <w:rPr>
            <w:rFonts w:asciiTheme="minorHAnsi" w:hAnsiTheme="minorHAnsi" w:cstheme="minorHAnsi"/>
            <w:iCs/>
            <w:sz w:val="22"/>
            <w:szCs w:val="22"/>
            <w:lang w:val="en-US"/>
          </w:rPr>
          <w:t>holwell@dorset-aptc.gov.uk</w:t>
        </w:r>
      </w:hyperlink>
      <w:r w:rsidRPr="00C56853">
        <w:rPr>
          <w:rFonts w:asciiTheme="minorHAnsi" w:hAnsiTheme="minorHAnsi" w:cstheme="minorHAnsi"/>
          <w:iCs/>
          <w:sz w:val="22"/>
          <w:szCs w:val="22"/>
          <w:lang w:val="en-US"/>
        </w:rPr>
        <w:t>.</w:t>
      </w:r>
    </w:p>
    <w:p w14:paraId="07556665" w14:textId="77777777" w:rsidR="00C56853" w:rsidRPr="00C56853" w:rsidRDefault="00C56853" w:rsidP="00C56853">
      <w:pPr>
        <w:pStyle w:val="Style"/>
        <w:spacing w:before="4"/>
        <w:ind w:left="436" w:right="-239"/>
        <w:rPr>
          <w:rFonts w:asciiTheme="minorHAnsi" w:hAnsiTheme="minorHAnsi" w:cstheme="minorHAnsi"/>
          <w:iCs/>
          <w:sz w:val="22"/>
          <w:szCs w:val="22"/>
          <w:lang w:val="en-US"/>
        </w:rPr>
      </w:pPr>
    </w:p>
    <w:p w14:paraId="7245F40D" w14:textId="77777777" w:rsidR="00C56853" w:rsidRPr="00C56853" w:rsidRDefault="00C56853" w:rsidP="00C56853">
      <w:pPr>
        <w:pStyle w:val="Style"/>
        <w:spacing w:before="4"/>
        <w:ind w:right="-239"/>
        <w:rPr>
          <w:rFonts w:asciiTheme="minorHAnsi" w:hAnsiTheme="minorHAnsi" w:cstheme="minorHAnsi"/>
          <w:iCs/>
          <w:sz w:val="22"/>
          <w:szCs w:val="22"/>
          <w:lang w:val="en-US"/>
        </w:rPr>
      </w:pPr>
    </w:p>
    <w:p w14:paraId="00B07BE1" w14:textId="77777777" w:rsidR="00C56853" w:rsidRPr="00C56853" w:rsidRDefault="00C56853" w:rsidP="00C56853">
      <w:pPr>
        <w:pStyle w:val="Heading3"/>
        <w:spacing w:before="60"/>
        <w:rPr>
          <w:rFonts w:asciiTheme="minorHAnsi" w:hAnsiTheme="minorHAnsi" w:cstheme="minorHAnsi"/>
          <w:sz w:val="22"/>
        </w:rPr>
      </w:pPr>
      <w:r w:rsidRPr="00C56853">
        <w:rPr>
          <w:rFonts w:asciiTheme="minorHAnsi" w:hAnsiTheme="minorHAnsi" w:cstheme="minorHAnsi"/>
          <w:sz w:val="22"/>
        </w:rPr>
        <w:t>What happens next?</w:t>
      </w:r>
    </w:p>
    <w:p w14:paraId="0D8D229C" w14:textId="77777777" w:rsidR="00C56853" w:rsidRPr="00C56853" w:rsidRDefault="00C56853" w:rsidP="00C56853">
      <w:pPr>
        <w:pStyle w:val="Style"/>
        <w:spacing w:before="4"/>
        <w:ind w:right="-239"/>
        <w:rPr>
          <w:rFonts w:asciiTheme="minorHAnsi" w:hAnsiTheme="minorHAnsi" w:cstheme="minorHAnsi"/>
          <w:iCs/>
          <w:sz w:val="22"/>
          <w:szCs w:val="22"/>
          <w:lang w:val="en-US"/>
        </w:rPr>
      </w:pPr>
      <w:r w:rsidRPr="00C56853">
        <w:rPr>
          <w:rFonts w:asciiTheme="minorHAnsi" w:hAnsiTheme="minorHAnsi" w:cstheme="minorHAnsi"/>
          <w:iCs/>
          <w:sz w:val="22"/>
          <w:szCs w:val="22"/>
          <w:lang w:val="en-US"/>
        </w:rPr>
        <w:t xml:space="preserve">After this review has taken place, we will consolidate all your feedback and adapt the Plan as appropriate so we can produce a pre-submission version of the Plan which will be presented to the Parish Council at their meeting in May.   </w:t>
      </w:r>
    </w:p>
    <w:p w14:paraId="7A75732A" w14:textId="77777777" w:rsidR="00C56853" w:rsidRPr="00C56853" w:rsidRDefault="00C56853" w:rsidP="00C56853">
      <w:pPr>
        <w:pStyle w:val="Style"/>
        <w:spacing w:before="4"/>
        <w:ind w:right="-239"/>
        <w:rPr>
          <w:rFonts w:asciiTheme="minorHAnsi" w:hAnsiTheme="minorHAnsi" w:cstheme="minorHAnsi"/>
          <w:iCs/>
          <w:sz w:val="22"/>
          <w:szCs w:val="22"/>
          <w:lang w:val="en-US"/>
        </w:rPr>
      </w:pPr>
    </w:p>
    <w:p w14:paraId="06D01C51" w14:textId="77777777" w:rsidR="00C56853" w:rsidRDefault="00C56853" w:rsidP="0068631B">
      <w:pPr>
        <w:pStyle w:val="Heading1"/>
        <w:jc w:val="center"/>
        <w:rPr>
          <w:sz w:val="28"/>
        </w:rPr>
      </w:pPr>
    </w:p>
    <w:p w14:paraId="78DB09A4" w14:textId="77777777" w:rsidR="00C56853" w:rsidRDefault="00C56853" w:rsidP="0068631B">
      <w:pPr>
        <w:pStyle w:val="Heading1"/>
        <w:jc w:val="center"/>
        <w:rPr>
          <w:sz w:val="28"/>
        </w:rPr>
      </w:pPr>
    </w:p>
    <w:p w14:paraId="2DF1F45D" w14:textId="77777777" w:rsidR="00C56853" w:rsidRDefault="00C56853">
      <w:pPr>
        <w:spacing w:before="0" w:after="0"/>
        <w:rPr>
          <w:rFonts w:asciiTheme="majorHAnsi" w:eastAsiaTheme="majorEastAsia" w:hAnsiTheme="majorHAnsi" w:cstheme="majorBidi"/>
          <w:b/>
          <w:bCs/>
          <w:color w:val="4B7B8A" w:themeColor="accent1" w:themeShade="BF"/>
          <w:sz w:val="28"/>
          <w:szCs w:val="28"/>
        </w:rPr>
      </w:pPr>
      <w:r>
        <w:rPr>
          <w:sz w:val="28"/>
        </w:rPr>
        <w:br w:type="page"/>
      </w:r>
    </w:p>
    <w:p w14:paraId="22CA28C7" w14:textId="5D089967" w:rsidR="00BF171B" w:rsidRPr="00C154AC" w:rsidRDefault="00451414" w:rsidP="0068631B">
      <w:pPr>
        <w:pStyle w:val="Heading1"/>
        <w:jc w:val="center"/>
        <w:rPr>
          <w:sz w:val="28"/>
        </w:rPr>
      </w:pPr>
      <w:r w:rsidRPr="00C154AC">
        <w:rPr>
          <w:sz w:val="28"/>
        </w:rPr>
        <w:lastRenderedPageBreak/>
        <w:t>Holwell</w:t>
      </w:r>
      <w:r w:rsidR="00BF171B" w:rsidRPr="00C154AC">
        <w:rPr>
          <w:sz w:val="28"/>
        </w:rPr>
        <w:t xml:space="preserve"> Neighbourhood Plan</w:t>
      </w:r>
      <w:r w:rsidR="0068631B" w:rsidRPr="00C154AC">
        <w:rPr>
          <w:sz w:val="28"/>
        </w:rPr>
        <w:t xml:space="preserve"> - </w:t>
      </w:r>
      <w:r w:rsidR="00BF171B" w:rsidRPr="00C154AC">
        <w:rPr>
          <w:sz w:val="28"/>
        </w:rPr>
        <w:t xml:space="preserve">Pre-Submission </w:t>
      </w:r>
      <w:r w:rsidRPr="00C154AC">
        <w:rPr>
          <w:sz w:val="28"/>
        </w:rPr>
        <w:t xml:space="preserve">Informal </w:t>
      </w:r>
      <w:r w:rsidR="00BF171B" w:rsidRPr="00C154AC">
        <w:rPr>
          <w:sz w:val="28"/>
        </w:rPr>
        <w:t>Consultation</w:t>
      </w:r>
      <w:r w:rsidRPr="00C154AC">
        <w:rPr>
          <w:sz w:val="28"/>
        </w:rPr>
        <w:t>, March and April 2018</w:t>
      </w:r>
    </w:p>
    <w:p w14:paraId="7E1F448D" w14:textId="09C925B8" w:rsidR="00BF171B" w:rsidRPr="00C154AC" w:rsidRDefault="00451414" w:rsidP="00BF171B">
      <w:pPr>
        <w:rPr>
          <w:sz w:val="20"/>
        </w:rPr>
      </w:pPr>
      <w:r w:rsidRPr="00C154AC">
        <w:rPr>
          <w:sz w:val="20"/>
        </w:rPr>
        <w:t>As part of o</w:t>
      </w:r>
      <w:r w:rsidR="00BF171B" w:rsidRPr="00C154AC">
        <w:rPr>
          <w:sz w:val="20"/>
        </w:rPr>
        <w:t xml:space="preserve">ur informal consultation </w:t>
      </w:r>
      <w:r w:rsidR="0068631B" w:rsidRPr="00C154AC">
        <w:rPr>
          <w:sz w:val="20"/>
        </w:rPr>
        <w:t>we want to ensure that your</w:t>
      </w:r>
      <w:r w:rsidRPr="00C154AC">
        <w:rPr>
          <w:sz w:val="20"/>
        </w:rPr>
        <w:t xml:space="preserve"> feedback is considered before we start</w:t>
      </w:r>
      <w:r w:rsidR="00BF171B" w:rsidRPr="00C154AC">
        <w:rPr>
          <w:sz w:val="20"/>
        </w:rPr>
        <w:t xml:space="preserve"> consulting formally and with statutory consultees as a final ‘check’ before submission.  The comment sheet is intended to assist people in responding to the consultation.</w:t>
      </w:r>
      <w:r w:rsidR="0068631B" w:rsidRPr="00C154AC">
        <w:rPr>
          <w:sz w:val="20"/>
        </w:rPr>
        <w:t xml:space="preserve"> </w:t>
      </w:r>
      <w:r w:rsidR="00BF171B" w:rsidRPr="00C154AC">
        <w:rPr>
          <w:sz w:val="20"/>
        </w:rPr>
        <w:t xml:space="preserve"> You can choose to comment on all or any of the policies, and there is a section at the end for general comments (and you can add extra pages).  Alternatively you can write or email in, but please include your name and address, refer to the policy or page that you are commenting on, and be clear what changes you think should be made and why.  Please keep your responses as concise as possible.</w:t>
      </w:r>
    </w:p>
    <w:p w14:paraId="15929B41" w14:textId="3DBE1DFE" w:rsidR="0068631B" w:rsidRPr="00C154AC" w:rsidRDefault="0068631B" w:rsidP="0068631B">
      <w:pPr>
        <w:rPr>
          <w:sz w:val="20"/>
        </w:rPr>
      </w:pPr>
      <w:r w:rsidRPr="00C154AC">
        <w:rPr>
          <w:sz w:val="20"/>
        </w:rPr>
        <w:t xml:space="preserve">This survey is also available online at </w:t>
      </w:r>
      <w:hyperlink r:id="rId11" w:history="1">
        <w:r w:rsidR="00A23E09" w:rsidRPr="00C154AC">
          <w:rPr>
            <w:rStyle w:val="Hyperlink"/>
            <w:sz w:val="20"/>
          </w:rPr>
          <w:t>www.holwellparishcouncil.co.uk/neighbourhoodplan</w:t>
        </w:r>
      </w:hyperlink>
    </w:p>
    <w:p w14:paraId="59D75D5F" w14:textId="77777777" w:rsidR="00BF171B" w:rsidRPr="00C154AC" w:rsidRDefault="00BF171B" w:rsidP="00BF171B">
      <w:pPr>
        <w:pStyle w:val="NoSpacing"/>
        <w:rPr>
          <w:sz w:val="8"/>
          <w:szCs w:val="10"/>
        </w:rPr>
      </w:pPr>
    </w:p>
    <w:tbl>
      <w:tblPr>
        <w:tblW w:w="1472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1546"/>
        <w:gridCol w:w="8321"/>
      </w:tblGrid>
      <w:tr w:rsidR="00A568FF" w:rsidRPr="00C154AC" w14:paraId="2455C7FA" w14:textId="77777777" w:rsidTr="00E21988">
        <w:tc>
          <w:tcPr>
            <w:tcW w:w="4859" w:type="dxa"/>
            <w:shd w:val="clear" w:color="auto" w:fill="auto"/>
          </w:tcPr>
          <w:p w14:paraId="4DE03AC1" w14:textId="666C2C10" w:rsidR="00BF171B" w:rsidRPr="00C154AC" w:rsidRDefault="00BF171B" w:rsidP="00A568FF">
            <w:pPr>
              <w:pStyle w:val="Heading3"/>
              <w:spacing w:before="60"/>
              <w:rPr>
                <w:sz w:val="20"/>
              </w:rPr>
            </w:pPr>
            <w:r w:rsidRPr="00C154AC">
              <w:rPr>
                <w:sz w:val="20"/>
              </w:rPr>
              <w:t>SECTION</w:t>
            </w:r>
          </w:p>
        </w:tc>
        <w:tc>
          <w:tcPr>
            <w:tcW w:w="9867" w:type="dxa"/>
            <w:gridSpan w:val="2"/>
            <w:shd w:val="clear" w:color="auto" w:fill="auto"/>
          </w:tcPr>
          <w:p w14:paraId="2E3AE451" w14:textId="77777777" w:rsidR="00BF171B" w:rsidRPr="00C154AC" w:rsidRDefault="00BF171B" w:rsidP="00A568FF">
            <w:pPr>
              <w:pStyle w:val="Heading3"/>
              <w:spacing w:before="60"/>
              <w:rPr>
                <w:sz w:val="20"/>
              </w:rPr>
            </w:pPr>
            <w:r w:rsidRPr="00C154AC">
              <w:rPr>
                <w:sz w:val="20"/>
              </w:rPr>
              <w:t>Your comments on the policies and supporting text</w:t>
            </w:r>
          </w:p>
        </w:tc>
      </w:tr>
      <w:tr w:rsidR="00A568FF" w:rsidRPr="00C154AC" w14:paraId="752C388E" w14:textId="77777777" w:rsidTr="00E21988">
        <w:trPr>
          <w:trHeight w:val="850"/>
        </w:trPr>
        <w:tc>
          <w:tcPr>
            <w:tcW w:w="4859" w:type="dxa"/>
            <w:shd w:val="clear" w:color="auto" w:fill="auto"/>
          </w:tcPr>
          <w:p w14:paraId="3185C17C" w14:textId="112725AE" w:rsidR="00BF171B" w:rsidRPr="00C154AC" w:rsidRDefault="0068631B" w:rsidP="00A568FF">
            <w:pPr>
              <w:pStyle w:val="Heading3"/>
              <w:spacing w:before="60"/>
              <w:rPr>
                <w:sz w:val="20"/>
              </w:rPr>
            </w:pPr>
            <w:r w:rsidRPr="00C154AC">
              <w:rPr>
                <w:sz w:val="20"/>
              </w:rPr>
              <w:t>DEVELOPMENT - HOUSING</w:t>
            </w:r>
          </w:p>
          <w:p w14:paraId="09E57F6A" w14:textId="475846E3" w:rsidR="00BF171B" w:rsidRPr="00C154AC" w:rsidRDefault="00BF171B" w:rsidP="00C05703">
            <w:pPr>
              <w:pStyle w:val="NormalLeftIndent"/>
              <w:ind w:left="0"/>
              <w:rPr>
                <w:sz w:val="18"/>
                <w:lang w:val="en-GB"/>
              </w:rPr>
            </w:pPr>
            <w:r w:rsidRPr="00C154AC">
              <w:rPr>
                <w:i/>
                <w:sz w:val="16"/>
                <w:lang w:val="en-GB"/>
              </w:rPr>
              <w:t>If you object say what change should be made and why</w:t>
            </w:r>
          </w:p>
        </w:tc>
        <w:tc>
          <w:tcPr>
            <w:tcW w:w="1546" w:type="dxa"/>
            <w:shd w:val="clear" w:color="auto" w:fill="auto"/>
          </w:tcPr>
          <w:p w14:paraId="4455C4D3" w14:textId="77777777" w:rsidR="00BF171B" w:rsidRPr="00C154AC" w:rsidRDefault="00BF171B" w:rsidP="00C05703">
            <w:pPr>
              <w:pStyle w:val="NormalLeftIndent"/>
              <w:ind w:left="0"/>
              <w:rPr>
                <w:sz w:val="16"/>
                <w:lang w:val="en-GB"/>
              </w:rPr>
            </w:pPr>
            <w:r w:rsidRPr="00C154AC">
              <w:rPr>
                <w:sz w:val="16"/>
                <w:lang w:val="en-GB"/>
              </w:rPr>
              <w:fldChar w:fldCharType="begin">
                <w:ffData>
                  <w:name w:val="Check1"/>
                  <w:enabled/>
                  <w:calcOnExit w:val="0"/>
                  <w:checkBox>
                    <w:sizeAuto/>
                    <w:default w:val="0"/>
                  </w:checkBox>
                </w:ffData>
              </w:fldChar>
            </w:r>
            <w:r w:rsidRPr="00C154AC">
              <w:rPr>
                <w:sz w:val="16"/>
                <w:lang w:val="en-GB"/>
              </w:rPr>
              <w:instrText xml:space="preserve"> FORMCHECKBOX </w:instrText>
            </w:r>
            <w:r w:rsidR="00D67974">
              <w:rPr>
                <w:sz w:val="16"/>
                <w:lang w:val="en-GB"/>
              </w:rPr>
            </w:r>
            <w:r w:rsidR="00D67974">
              <w:rPr>
                <w:sz w:val="16"/>
                <w:lang w:val="en-GB"/>
              </w:rPr>
              <w:fldChar w:fldCharType="separate"/>
            </w:r>
            <w:r w:rsidRPr="00C154AC">
              <w:rPr>
                <w:sz w:val="16"/>
                <w:lang w:val="en-GB"/>
              </w:rPr>
              <w:fldChar w:fldCharType="end"/>
            </w:r>
            <w:r w:rsidRPr="00C154AC">
              <w:rPr>
                <w:sz w:val="16"/>
                <w:lang w:val="en-GB"/>
              </w:rPr>
              <w:t xml:space="preserve"> Support</w:t>
            </w:r>
          </w:p>
          <w:p w14:paraId="5EE3520E" w14:textId="77777777" w:rsidR="00BF171B" w:rsidRPr="00C154AC" w:rsidRDefault="00BF171B" w:rsidP="00C05703">
            <w:pPr>
              <w:pStyle w:val="NormalLeftIndent"/>
              <w:ind w:left="0"/>
              <w:rPr>
                <w:sz w:val="16"/>
                <w:lang w:val="en-GB"/>
              </w:rPr>
            </w:pPr>
            <w:r w:rsidRPr="00C154AC">
              <w:rPr>
                <w:sz w:val="16"/>
                <w:lang w:val="en-GB"/>
              </w:rPr>
              <w:fldChar w:fldCharType="begin">
                <w:ffData>
                  <w:name w:val="Check1"/>
                  <w:enabled/>
                  <w:calcOnExit w:val="0"/>
                  <w:checkBox>
                    <w:sizeAuto/>
                    <w:default w:val="0"/>
                  </w:checkBox>
                </w:ffData>
              </w:fldChar>
            </w:r>
            <w:r w:rsidRPr="00C154AC">
              <w:rPr>
                <w:sz w:val="16"/>
                <w:lang w:val="en-GB"/>
              </w:rPr>
              <w:instrText xml:space="preserve"> FORMCHECKBOX </w:instrText>
            </w:r>
            <w:r w:rsidR="00D67974">
              <w:rPr>
                <w:sz w:val="16"/>
                <w:lang w:val="en-GB"/>
              </w:rPr>
            </w:r>
            <w:r w:rsidR="00D67974">
              <w:rPr>
                <w:sz w:val="16"/>
                <w:lang w:val="en-GB"/>
              </w:rPr>
              <w:fldChar w:fldCharType="separate"/>
            </w:r>
            <w:r w:rsidRPr="00C154AC">
              <w:rPr>
                <w:sz w:val="16"/>
                <w:lang w:val="en-GB"/>
              </w:rPr>
              <w:fldChar w:fldCharType="end"/>
            </w:r>
            <w:r w:rsidRPr="00C154AC">
              <w:rPr>
                <w:sz w:val="16"/>
                <w:lang w:val="en-GB"/>
              </w:rPr>
              <w:t xml:space="preserve"> Object</w:t>
            </w:r>
          </w:p>
          <w:p w14:paraId="296C98C9" w14:textId="177AF7A4" w:rsidR="00BF171B" w:rsidRPr="00C154AC" w:rsidRDefault="00BF171B" w:rsidP="00C05703">
            <w:pPr>
              <w:pStyle w:val="NormalLeftIndent"/>
              <w:ind w:left="0"/>
              <w:rPr>
                <w:sz w:val="16"/>
                <w:lang w:val="en-GB"/>
              </w:rPr>
            </w:pPr>
            <w:r w:rsidRPr="00C154AC">
              <w:rPr>
                <w:sz w:val="16"/>
                <w:lang w:val="en-GB"/>
              </w:rPr>
              <w:fldChar w:fldCharType="begin">
                <w:ffData>
                  <w:name w:val="Check1"/>
                  <w:enabled/>
                  <w:calcOnExit w:val="0"/>
                  <w:checkBox>
                    <w:sizeAuto/>
                    <w:default w:val="0"/>
                  </w:checkBox>
                </w:ffData>
              </w:fldChar>
            </w:r>
            <w:r w:rsidRPr="00C154AC">
              <w:rPr>
                <w:sz w:val="16"/>
                <w:lang w:val="en-GB"/>
              </w:rPr>
              <w:instrText xml:space="preserve"> FORMCHECKBOX </w:instrText>
            </w:r>
            <w:r w:rsidR="00D67974">
              <w:rPr>
                <w:sz w:val="16"/>
                <w:lang w:val="en-GB"/>
              </w:rPr>
            </w:r>
            <w:r w:rsidR="00D67974">
              <w:rPr>
                <w:sz w:val="16"/>
                <w:lang w:val="en-GB"/>
              </w:rPr>
              <w:fldChar w:fldCharType="separate"/>
            </w:r>
            <w:r w:rsidRPr="00C154AC">
              <w:rPr>
                <w:sz w:val="16"/>
                <w:lang w:val="en-GB"/>
              </w:rPr>
              <w:fldChar w:fldCharType="end"/>
            </w:r>
            <w:r w:rsidRPr="00C154AC">
              <w:rPr>
                <w:sz w:val="16"/>
                <w:lang w:val="en-GB"/>
              </w:rPr>
              <w:t xml:space="preserve"> Comment</w:t>
            </w:r>
          </w:p>
        </w:tc>
        <w:tc>
          <w:tcPr>
            <w:tcW w:w="8321" w:type="dxa"/>
          </w:tcPr>
          <w:p w14:paraId="462E3175" w14:textId="77777777" w:rsidR="00BF171B" w:rsidRPr="00C154AC" w:rsidRDefault="00BF171B" w:rsidP="00C05703">
            <w:pPr>
              <w:pStyle w:val="NormalLeftIndent"/>
              <w:ind w:left="0"/>
              <w:rPr>
                <w:sz w:val="18"/>
                <w:lang w:val="en-GB"/>
              </w:rPr>
            </w:pPr>
          </w:p>
        </w:tc>
      </w:tr>
      <w:tr w:rsidR="00A568FF" w:rsidRPr="00C154AC" w14:paraId="3647ED19" w14:textId="77777777" w:rsidTr="00E21988">
        <w:trPr>
          <w:trHeight w:val="850"/>
        </w:trPr>
        <w:tc>
          <w:tcPr>
            <w:tcW w:w="4859" w:type="dxa"/>
            <w:shd w:val="clear" w:color="auto" w:fill="auto"/>
          </w:tcPr>
          <w:p w14:paraId="1804E9AA" w14:textId="1BACA7A8" w:rsidR="00A568FF" w:rsidRPr="00C154AC" w:rsidRDefault="00C154AC" w:rsidP="00C05703">
            <w:pPr>
              <w:pStyle w:val="Heading3"/>
              <w:spacing w:before="60"/>
              <w:rPr>
                <w:sz w:val="20"/>
              </w:rPr>
            </w:pPr>
            <w:r w:rsidRPr="00C154AC">
              <w:rPr>
                <w:sz w:val="20"/>
              </w:rPr>
              <w:t xml:space="preserve">DEVELOPMENT - </w:t>
            </w:r>
            <w:r w:rsidR="0068631B" w:rsidRPr="00C154AC">
              <w:rPr>
                <w:sz w:val="20"/>
              </w:rPr>
              <w:t>EMPLOYMENT AND BUSINESS</w:t>
            </w:r>
          </w:p>
          <w:p w14:paraId="0F84DE86" w14:textId="77777777" w:rsidR="00A568FF" w:rsidRPr="00C154AC" w:rsidRDefault="00A568FF" w:rsidP="00C05703">
            <w:pPr>
              <w:pStyle w:val="NormalLeftIndent"/>
              <w:ind w:left="0"/>
              <w:rPr>
                <w:sz w:val="18"/>
                <w:lang w:val="en-GB"/>
              </w:rPr>
            </w:pPr>
            <w:r w:rsidRPr="00C154AC">
              <w:rPr>
                <w:i/>
                <w:sz w:val="16"/>
                <w:lang w:val="en-GB"/>
              </w:rPr>
              <w:t>If you object say what change should be made and why</w:t>
            </w:r>
          </w:p>
        </w:tc>
        <w:tc>
          <w:tcPr>
            <w:tcW w:w="1546" w:type="dxa"/>
            <w:shd w:val="clear" w:color="auto" w:fill="auto"/>
          </w:tcPr>
          <w:p w14:paraId="77598442" w14:textId="77777777" w:rsidR="00A568FF" w:rsidRPr="00C154AC" w:rsidRDefault="00A568FF" w:rsidP="00C05703">
            <w:pPr>
              <w:pStyle w:val="NormalLeftIndent"/>
              <w:ind w:left="0"/>
              <w:rPr>
                <w:sz w:val="16"/>
                <w:lang w:val="en-GB"/>
              </w:rPr>
            </w:pPr>
            <w:r w:rsidRPr="00C154AC">
              <w:rPr>
                <w:sz w:val="16"/>
                <w:lang w:val="en-GB"/>
              </w:rPr>
              <w:fldChar w:fldCharType="begin">
                <w:ffData>
                  <w:name w:val="Check1"/>
                  <w:enabled/>
                  <w:calcOnExit w:val="0"/>
                  <w:checkBox>
                    <w:sizeAuto/>
                    <w:default w:val="0"/>
                  </w:checkBox>
                </w:ffData>
              </w:fldChar>
            </w:r>
            <w:r w:rsidRPr="00C154AC">
              <w:rPr>
                <w:sz w:val="16"/>
                <w:lang w:val="en-GB"/>
              </w:rPr>
              <w:instrText xml:space="preserve"> FORMCHECKBOX </w:instrText>
            </w:r>
            <w:r w:rsidR="00D67974">
              <w:rPr>
                <w:sz w:val="16"/>
                <w:lang w:val="en-GB"/>
              </w:rPr>
            </w:r>
            <w:r w:rsidR="00D67974">
              <w:rPr>
                <w:sz w:val="16"/>
                <w:lang w:val="en-GB"/>
              </w:rPr>
              <w:fldChar w:fldCharType="separate"/>
            </w:r>
            <w:r w:rsidRPr="00C154AC">
              <w:rPr>
                <w:sz w:val="16"/>
                <w:lang w:val="en-GB"/>
              </w:rPr>
              <w:fldChar w:fldCharType="end"/>
            </w:r>
            <w:r w:rsidRPr="00C154AC">
              <w:rPr>
                <w:sz w:val="16"/>
                <w:lang w:val="en-GB"/>
              </w:rPr>
              <w:t xml:space="preserve"> Support</w:t>
            </w:r>
          </w:p>
          <w:p w14:paraId="4033C00D" w14:textId="77777777" w:rsidR="00A568FF" w:rsidRPr="00C154AC" w:rsidRDefault="00A568FF" w:rsidP="00C05703">
            <w:pPr>
              <w:pStyle w:val="NormalLeftIndent"/>
              <w:ind w:left="0"/>
              <w:rPr>
                <w:sz w:val="16"/>
                <w:lang w:val="en-GB"/>
              </w:rPr>
            </w:pPr>
            <w:r w:rsidRPr="00C154AC">
              <w:rPr>
                <w:sz w:val="16"/>
                <w:lang w:val="en-GB"/>
              </w:rPr>
              <w:fldChar w:fldCharType="begin">
                <w:ffData>
                  <w:name w:val="Check1"/>
                  <w:enabled/>
                  <w:calcOnExit w:val="0"/>
                  <w:checkBox>
                    <w:sizeAuto/>
                    <w:default w:val="0"/>
                  </w:checkBox>
                </w:ffData>
              </w:fldChar>
            </w:r>
            <w:r w:rsidRPr="00C154AC">
              <w:rPr>
                <w:sz w:val="16"/>
                <w:lang w:val="en-GB"/>
              </w:rPr>
              <w:instrText xml:space="preserve"> FORMCHECKBOX </w:instrText>
            </w:r>
            <w:r w:rsidR="00D67974">
              <w:rPr>
                <w:sz w:val="16"/>
                <w:lang w:val="en-GB"/>
              </w:rPr>
            </w:r>
            <w:r w:rsidR="00D67974">
              <w:rPr>
                <w:sz w:val="16"/>
                <w:lang w:val="en-GB"/>
              </w:rPr>
              <w:fldChar w:fldCharType="separate"/>
            </w:r>
            <w:r w:rsidRPr="00C154AC">
              <w:rPr>
                <w:sz w:val="16"/>
                <w:lang w:val="en-GB"/>
              </w:rPr>
              <w:fldChar w:fldCharType="end"/>
            </w:r>
            <w:r w:rsidRPr="00C154AC">
              <w:rPr>
                <w:sz w:val="16"/>
                <w:lang w:val="en-GB"/>
              </w:rPr>
              <w:t xml:space="preserve"> Object</w:t>
            </w:r>
          </w:p>
          <w:p w14:paraId="1C5B981A" w14:textId="77777777" w:rsidR="00A568FF" w:rsidRPr="00C154AC" w:rsidRDefault="00A568FF" w:rsidP="00C05703">
            <w:pPr>
              <w:pStyle w:val="NormalLeftIndent"/>
              <w:ind w:left="0"/>
              <w:rPr>
                <w:sz w:val="16"/>
                <w:lang w:val="en-GB"/>
              </w:rPr>
            </w:pPr>
            <w:r w:rsidRPr="00C154AC">
              <w:rPr>
                <w:sz w:val="16"/>
                <w:lang w:val="en-GB"/>
              </w:rPr>
              <w:fldChar w:fldCharType="begin">
                <w:ffData>
                  <w:name w:val="Check1"/>
                  <w:enabled/>
                  <w:calcOnExit w:val="0"/>
                  <w:checkBox>
                    <w:sizeAuto/>
                    <w:default w:val="0"/>
                  </w:checkBox>
                </w:ffData>
              </w:fldChar>
            </w:r>
            <w:r w:rsidRPr="00C154AC">
              <w:rPr>
                <w:sz w:val="16"/>
                <w:lang w:val="en-GB"/>
              </w:rPr>
              <w:instrText xml:space="preserve"> FORMCHECKBOX </w:instrText>
            </w:r>
            <w:r w:rsidR="00D67974">
              <w:rPr>
                <w:sz w:val="16"/>
                <w:lang w:val="en-GB"/>
              </w:rPr>
            </w:r>
            <w:r w:rsidR="00D67974">
              <w:rPr>
                <w:sz w:val="16"/>
                <w:lang w:val="en-GB"/>
              </w:rPr>
              <w:fldChar w:fldCharType="separate"/>
            </w:r>
            <w:r w:rsidRPr="00C154AC">
              <w:rPr>
                <w:sz w:val="16"/>
                <w:lang w:val="en-GB"/>
              </w:rPr>
              <w:fldChar w:fldCharType="end"/>
            </w:r>
            <w:r w:rsidRPr="00C154AC">
              <w:rPr>
                <w:sz w:val="16"/>
                <w:lang w:val="en-GB"/>
              </w:rPr>
              <w:t xml:space="preserve"> Comment</w:t>
            </w:r>
          </w:p>
        </w:tc>
        <w:tc>
          <w:tcPr>
            <w:tcW w:w="8321" w:type="dxa"/>
          </w:tcPr>
          <w:p w14:paraId="00E6EE13" w14:textId="77777777" w:rsidR="00A568FF" w:rsidRPr="00C154AC" w:rsidRDefault="00A568FF" w:rsidP="00C05703">
            <w:pPr>
              <w:pStyle w:val="NormalLeftIndent"/>
              <w:ind w:left="0"/>
              <w:rPr>
                <w:sz w:val="18"/>
                <w:lang w:val="en-GB"/>
              </w:rPr>
            </w:pPr>
          </w:p>
        </w:tc>
      </w:tr>
      <w:tr w:rsidR="00A568FF" w:rsidRPr="00C154AC" w14:paraId="3FC9084E" w14:textId="77777777" w:rsidTr="00E21988">
        <w:trPr>
          <w:trHeight w:val="850"/>
        </w:trPr>
        <w:tc>
          <w:tcPr>
            <w:tcW w:w="4859" w:type="dxa"/>
            <w:shd w:val="clear" w:color="auto" w:fill="auto"/>
          </w:tcPr>
          <w:p w14:paraId="005FB9A5" w14:textId="112892D1" w:rsidR="00A568FF" w:rsidRPr="00C154AC" w:rsidRDefault="0068631B" w:rsidP="00C05703">
            <w:pPr>
              <w:pStyle w:val="Heading3"/>
              <w:spacing w:before="60"/>
              <w:rPr>
                <w:sz w:val="20"/>
              </w:rPr>
            </w:pPr>
            <w:r w:rsidRPr="00C154AC">
              <w:rPr>
                <w:sz w:val="20"/>
              </w:rPr>
              <w:t>COMMUNITY FACILITIES, INFRASTRUCTURE AND QUALITY OF LIFE</w:t>
            </w:r>
          </w:p>
          <w:p w14:paraId="73619A8C" w14:textId="77777777" w:rsidR="00A568FF" w:rsidRPr="00C154AC" w:rsidRDefault="00A568FF" w:rsidP="00C154AC">
            <w:pPr>
              <w:pStyle w:val="NormalLeftIndent"/>
              <w:ind w:left="0"/>
              <w:rPr>
                <w:sz w:val="18"/>
                <w:lang w:val="en-GB"/>
              </w:rPr>
            </w:pPr>
            <w:r w:rsidRPr="00C154AC">
              <w:rPr>
                <w:i/>
                <w:sz w:val="16"/>
                <w:lang w:val="en-GB"/>
              </w:rPr>
              <w:t>If you object say what change should be made and why</w:t>
            </w:r>
          </w:p>
        </w:tc>
        <w:tc>
          <w:tcPr>
            <w:tcW w:w="1546" w:type="dxa"/>
            <w:shd w:val="clear" w:color="auto" w:fill="auto"/>
          </w:tcPr>
          <w:p w14:paraId="0272E221" w14:textId="77777777" w:rsidR="00A568FF" w:rsidRPr="00C154AC" w:rsidRDefault="00A568FF" w:rsidP="00C05703">
            <w:pPr>
              <w:pStyle w:val="NormalLeftIndent"/>
              <w:ind w:left="0"/>
              <w:rPr>
                <w:sz w:val="16"/>
                <w:lang w:val="en-GB"/>
              </w:rPr>
            </w:pPr>
            <w:r w:rsidRPr="00C154AC">
              <w:rPr>
                <w:sz w:val="16"/>
                <w:lang w:val="en-GB"/>
              </w:rPr>
              <w:fldChar w:fldCharType="begin">
                <w:ffData>
                  <w:name w:val="Check1"/>
                  <w:enabled/>
                  <w:calcOnExit w:val="0"/>
                  <w:checkBox>
                    <w:sizeAuto/>
                    <w:default w:val="0"/>
                  </w:checkBox>
                </w:ffData>
              </w:fldChar>
            </w:r>
            <w:r w:rsidRPr="00C154AC">
              <w:rPr>
                <w:sz w:val="16"/>
                <w:lang w:val="en-GB"/>
              </w:rPr>
              <w:instrText xml:space="preserve"> FORMCHECKBOX </w:instrText>
            </w:r>
            <w:r w:rsidR="00D67974">
              <w:rPr>
                <w:sz w:val="16"/>
                <w:lang w:val="en-GB"/>
              </w:rPr>
            </w:r>
            <w:r w:rsidR="00D67974">
              <w:rPr>
                <w:sz w:val="16"/>
                <w:lang w:val="en-GB"/>
              </w:rPr>
              <w:fldChar w:fldCharType="separate"/>
            </w:r>
            <w:r w:rsidRPr="00C154AC">
              <w:rPr>
                <w:sz w:val="16"/>
                <w:lang w:val="en-GB"/>
              </w:rPr>
              <w:fldChar w:fldCharType="end"/>
            </w:r>
            <w:r w:rsidRPr="00C154AC">
              <w:rPr>
                <w:sz w:val="16"/>
                <w:lang w:val="en-GB"/>
              </w:rPr>
              <w:t xml:space="preserve"> Support</w:t>
            </w:r>
          </w:p>
          <w:p w14:paraId="0C59B1D5" w14:textId="77777777" w:rsidR="00A568FF" w:rsidRPr="00C154AC" w:rsidRDefault="00A568FF" w:rsidP="00C05703">
            <w:pPr>
              <w:pStyle w:val="NormalLeftIndent"/>
              <w:ind w:left="0"/>
              <w:rPr>
                <w:sz w:val="16"/>
                <w:lang w:val="en-GB"/>
              </w:rPr>
            </w:pPr>
            <w:r w:rsidRPr="00C154AC">
              <w:rPr>
                <w:sz w:val="16"/>
                <w:lang w:val="en-GB"/>
              </w:rPr>
              <w:fldChar w:fldCharType="begin">
                <w:ffData>
                  <w:name w:val="Check1"/>
                  <w:enabled/>
                  <w:calcOnExit w:val="0"/>
                  <w:checkBox>
                    <w:sizeAuto/>
                    <w:default w:val="0"/>
                  </w:checkBox>
                </w:ffData>
              </w:fldChar>
            </w:r>
            <w:r w:rsidRPr="00C154AC">
              <w:rPr>
                <w:sz w:val="16"/>
                <w:lang w:val="en-GB"/>
              </w:rPr>
              <w:instrText xml:space="preserve"> FORMCHECKBOX </w:instrText>
            </w:r>
            <w:r w:rsidR="00D67974">
              <w:rPr>
                <w:sz w:val="16"/>
                <w:lang w:val="en-GB"/>
              </w:rPr>
            </w:r>
            <w:r w:rsidR="00D67974">
              <w:rPr>
                <w:sz w:val="16"/>
                <w:lang w:val="en-GB"/>
              </w:rPr>
              <w:fldChar w:fldCharType="separate"/>
            </w:r>
            <w:r w:rsidRPr="00C154AC">
              <w:rPr>
                <w:sz w:val="16"/>
                <w:lang w:val="en-GB"/>
              </w:rPr>
              <w:fldChar w:fldCharType="end"/>
            </w:r>
            <w:r w:rsidRPr="00C154AC">
              <w:rPr>
                <w:sz w:val="16"/>
                <w:lang w:val="en-GB"/>
              </w:rPr>
              <w:t xml:space="preserve"> Object</w:t>
            </w:r>
          </w:p>
          <w:p w14:paraId="6807E171" w14:textId="77777777" w:rsidR="00A568FF" w:rsidRPr="00C154AC" w:rsidRDefault="00A568FF" w:rsidP="00C05703">
            <w:pPr>
              <w:pStyle w:val="NormalLeftIndent"/>
              <w:ind w:left="0"/>
              <w:rPr>
                <w:sz w:val="16"/>
                <w:lang w:val="en-GB"/>
              </w:rPr>
            </w:pPr>
            <w:r w:rsidRPr="00C154AC">
              <w:rPr>
                <w:sz w:val="16"/>
                <w:lang w:val="en-GB"/>
              </w:rPr>
              <w:fldChar w:fldCharType="begin">
                <w:ffData>
                  <w:name w:val="Check1"/>
                  <w:enabled/>
                  <w:calcOnExit w:val="0"/>
                  <w:checkBox>
                    <w:sizeAuto/>
                    <w:default w:val="0"/>
                  </w:checkBox>
                </w:ffData>
              </w:fldChar>
            </w:r>
            <w:r w:rsidRPr="00C154AC">
              <w:rPr>
                <w:sz w:val="16"/>
                <w:lang w:val="en-GB"/>
              </w:rPr>
              <w:instrText xml:space="preserve"> FORMCHECKBOX </w:instrText>
            </w:r>
            <w:r w:rsidR="00D67974">
              <w:rPr>
                <w:sz w:val="16"/>
                <w:lang w:val="en-GB"/>
              </w:rPr>
            </w:r>
            <w:r w:rsidR="00D67974">
              <w:rPr>
                <w:sz w:val="16"/>
                <w:lang w:val="en-GB"/>
              </w:rPr>
              <w:fldChar w:fldCharType="separate"/>
            </w:r>
            <w:r w:rsidRPr="00C154AC">
              <w:rPr>
                <w:sz w:val="16"/>
                <w:lang w:val="en-GB"/>
              </w:rPr>
              <w:fldChar w:fldCharType="end"/>
            </w:r>
            <w:r w:rsidRPr="00C154AC">
              <w:rPr>
                <w:sz w:val="16"/>
                <w:lang w:val="en-GB"/>
              </w:rPr>
              <w:t xml:space="preserve"> Comment</w:t>
            </w:r>
          </w:p>
        </w:tc>
        <w:tc>
          <w:tcPr>
            <w:tcW w:w="8321" w:type="dxa"/>
          </w:tcPr>
          <w:p w14:paraId="11608B34" w14:textId="77777777" w:rsidR="00A568FF" w:rsidRPr="00C154AC" w:rsidRDefault="00A568FF" w:rsidP="00C05703">
            <w:pPr>
              <w:pStyle w:val="NormalLeftIndent"/>
              <w:ind w:left="0"/>
              <w:rPr>
                <w:sz w:val="18"/>
                <w:lang w:val="en-GB"/>
              </w:rPr>
            </w:pPr>
          </w:p>
        </w:tc>
      </w:tr>
      <w:tr w:rsidR="00A568FF" w:rsidRPr="00C154AC" w14:paraId="278D96E4" w14:textId="77777777" w:rsidTr="00E21988">
        <w:trPr>
          <w:trHeight w:val="850"/>
        </w:trPr>
        <w:tc>
          <w:tcPr>
            <w:tcW w:w="4859" w:type="dxa"/>
            <w:shd w:val="clear" w:color="auto" w:fill="auto"/>
          </w:tcPr>
          <w:p w14:paraId="1E507DF1" w14:textId="196BE815" w:rsidR="00A568FF" w:rsidRPr="00C154AC" w:rsidRDefault="00C154AC" w:rsidP="00C05703">
            <w:pPr>
              <w:pStyle w:val="Heading3"/>
              <w:spacing w:before="60"/>
              <w:rPr>
                <w:sz w:val="20"/>
              </w:rPr>
            </w:pPr>
            <w:r w:rsidRPr="00C154AC">
              <w:rPr>
                <w:sz w:val="20"/>
              </w:rPr>
              <w:t>TRANSPORT, INFRASTRUCTURE AND COMMUNICATION</w:t>
            </w:r>
          </w:p>
          <w:p w14:paraId="10FC45B8" w14:textId="77777777" w:rsidR="00A568FF" w:rsidRPr="00C154AC" w:rsidRDefault="00A568FF" w:rsidP="00C05703">
            <w:pPr>
              <w:pStyle w:val="NormalLeftIndent"/>
              <w:ind w:left="0"/>
              <w:rPr>
                <w:rFonts w:asciiTheme="majorHAnsi" w:eastAsiaTheme="majorEastAsia" w:hAnsiTheme="majorHAnsi" w:cstheme="majorBidi"/>
                <w:b/>
                <w:bCs/>
                <w:color w:val="6EA0B0" w:themeColor="accent1"/>
                <w:szCs w:val="24"/>
                <w:lang w:val="en-GB"/>
              </w:rPr>
            </w:pPr>
            <w:r w:rsidRPr="00C154AC">
              <w:rPr>
                <w:i/>
                <w:sz w:val="16"/>
                <w:lang w:val="en-GB"/>
              </w:rPr>
              <w:t>If you object say what change should be made and why</w:t>
            </w:r>
          </w:p>
        </w:tc>
        <w:tc>
          <w:tcPr>
            <w:tcW w:w="1546" w:type="dxa"/>
            <w:shd w:val="clear" w:color="auto" w:fill="auto"/>
          </w:tcPr>
          <w:p w14:paraId="390B5C0A" w14:textId="77777777" w:rsidR="00A568FF" w:rsidRPr="00C154AC" w:rsidRDefault="00A568FF" w:rsidP="00C05703">
            <w:pPr>
              <w:pStyle w:val="NormalLeftIndent"/>
              <w:ind w:left="0"/>
              <w:rPr>
                <w:sz w:val="16"/>
                <w:lang w:val="en-GB"/>
              </w:rPr>
            </w:pPr>
            <w:r w:rsidRPr="00C154AC">
              <w:rPr>
                <w:sz w:val="16"/>
                <w:lang w:val="en-GB"/>
              </w:rPr>
              <w:fldChar w:fldCharType="begin">
                <w:ffData>
                  <w:name w:val="Check1"/>
                  <w:enabled/>
                  <w:calcOnExit w:val="0"/>
                  <w:checkBox>
                    <w:sizeAuto/>
                    <w:default w:val="0"/>
                  </w:checkBox>
                </w:ffData>
              </w:fldChar>
            </w:r>
            <w:r w:rsidRPr="00C154AC">
              <w:rPr>
                <w:sz w:val="16"/>
                <w:lang w:val="en-GB"/>
              </w:rPr>
              <w:instrText xml:space="preserve"> FORMCHECKBOX </w:instrText>
            </w:r>
            <w:r w:rsidR="00D67974">
              <w:rPr>
                <w:sz w:val="16"/>
                <w:lang w:val="en-GB"/>
              </w:rPr>
            </w:r>
            <w:r w:rsidR="00D67974">
              <w:rPr>
                <w:sz w:val="16"/>
                <w:lang w:val="en-GB"/>
              </w:rPr>
              <w:fldChar w:fldCharType="separate"/>
            </w:r>
            <w:r w:rsidRPr="00C154AC">
              <w:rPr>
                <w:sz w:val="16"/>
                <w:lang w:val="en-GB"/>
              </w:rPr>
              <w:fldChar w:fldCharType="end"/>
            </w:r>
            <w:r w:rsidRPr="00C154AC">
              <w:rPr>
                <w:sz w:val="16"/>
                <w:lang w:val="en-GB"/>
              </w:rPr>
              <w:t xml:space="preserve"> Support</w:t>
            </w:r>
          </w:p>
          <w:p w14:paraId="03D6CE51" w14:textId="77777777" w:rsidR="00A568FF" w:rsidRPr="00C154AC" w:rsidRDefault="00A568FF" w:rsidP="00C05703">
            <w:pPr>
              <w:pStyle w:val="NormalLeftIndent"/>
              <w:ind w:left="0"/>
              <w:rPr>
                <w:sz w:val="16"/>
                <w:lang w:val="en-GB"/>
              </w:rPr>
            </w:pPr>
            <w:r w:rsidRPr="00C154AC">
              <w:rPr>
                <w:sz w:val="16"/>
                <w:lang w:val="en-GB"/>
              </w:rPr>
              <w:fldChar w:fldCharType="begin">
                <w:ffData>
                  <w:name w:val="Check1"/>
                  <w:enabled/>
                  <w:calcOnExit w:val="0"/>
                  <w:checkBox>
                    <w:sizeAuto/>
                    <w:default w:val="0"/>
                  </w:checkBox>
                </w:ffData>
              </w:fldChar>
            </w:r>
            <w:r w:rsidRPr="00C154AC">
              <w:rPr>
                <w:sz w:val="16"/>
                <w:lang w:val="en-GB"/>
              </w:rPr>
              <w:instrText xml:space="preserve"> FORMCHECKBOX </w:instrText>
            </w:r>
            <w:r w:rsidR="00D67974">
              <w:rPr>
                <w:sz w:val="16"/>
                <w:lang w:val="en-GB"/>
              </w:rPr>
            </w:r>
            <w:r w:rsidR="00D67974">
              <w:rPr>
                <w:sz w:val="16"/>
                <w:lang w:val="en-GB"/>
              </w:rPr>
              <w:fldChar w:fldCharType="separate"/>
            </w:r>
            <w:r w:rsidRPr="00C154AC">
              <w:rPr>
                <w:sz w:val="16"/>
                <w:lang w:val="en-GB"/>
              </w:rPr>
              <w:fldChar w:fldCharType="end"/>
            </w:r>
            <w:r w:rsidRPr="00C154AC">
              <w:rPr>
                <w:sz w:val="16"/>
                <w:lang w:val="en-GB"/>
              </w:rPr>
              <w:t xml:space="preserve"> Object</w:t>
            </w:r>
          </w:p>
          <w:p w14:paraId="62B5B55E" w14:textId="77777777" w:rsidR="00A568FF" w:rsidRPr="00C154AC" w:rsidRDefault="00A568FF" w:rsidP="00C05703">
            <w:pPr>
              <w:pStyle w:val="NormalLeftIndent"/>
              <w:ind w:left="0"/>
              <w:rPr>
                <w:sz w:val="16"/>
                <w:lang w:val="en-GB"/>
              </w:rPr>
            </w:pPr>
            <w:r w:rsidRPr="00C154AC">
              <w:rPr>
                <w:sz w:val="16"/>
                <w:lang w:val="en-GB"/>
              </w:rPr>
              <w:fldChar w:fldCharType="begin">
                <w:ffData>
                  <w:name w:val="Check1"/>
                  <w:enabled/>
                  <w:calcOnExit w:val="0"/>
                  <w:checkBox>
                    <w:sizeAuto/>
                    <w:default w:val="0"/>
                  </w:checkBox>
                </w:ffData>
              </w:fldChar>
            </w:r>
            <w:r w:rsidRPr="00C154AC">
              <w:rPr>
                <w:sz w:val="16"/>
                <w:lang w:val="en-GB"/>
              </w:rPr>
              <w:instrText xml:space="preserve"> FORMCHECKBOX </w:instrText>
            </w:r>
            <w:r w:rsidR="00D67974">
              <w:rPr>
                <w:sz w:val="16"/>
                <w:lang w:val="en-GB"/>
              </w:rPr>
            </w:r>
            <w:r w:rsidR="00D67974">
              <w:rPr>
                <w:sz w:val="16"/>
                <w:lang w:val="en-GB"/>
              </w:rPr>
              <w:fldChar w:fldCharType="separate"/>
            </w:r>
            <w:r w:rsidRPr="00C154AC">
              <w:rPr>
                <w:sz w:val="16"/>
                <w:lang w:val="en-GB"/>
              </w:rPr>
              <w:fldChar w:fldCharType="end"/>
            </w:r>
            <w:r w:rsidRPr="00C154AC">
              <w:rPr>
                <w:sz w:val="16"/>
                <w:lang w:val="en-GB"/>
              </w:rPr>
              <w:t xml:space="preserve"> Comment</w:t>
            </w:r>
          </w:p>
        </w:tc>
        <w:tc>
          <w:tcPr>
            <w:tcW w:w="8321" w:type="dxa"/>
          </w:tcPr>
          <w:p w14:paraId="6FFBBCF9" w14:textId="77777777" w:rsidR="00A568FF" w:rsidRPr="00C154AC" w:rsidRDefault="00A568FF" w:rsidP="00C05703">
            <w:pPr>
              <w:pStyle w:val="NormalLeftIndent"/>
              <w:ind w:left="0"/>
              <w:rPr>
                <w:sz w:val="18"/>
                <w:lang w:val="en-GB"/>
              </w:rPr>
            </w:pPr>
          </w:p>
        </w:tc>
      </w:tr>
      <w:tr w:rsidR="00C154AC" w:rsidRPr="00C154AC" w14:paraId="4C31CE08" w14:textId="77777777" w:rsidTr="000165DA">
        <w:trPr>
          <w:trHeight w:val="850"/>
        </w:trPr>
        <w:tc>
          <w:tcPr>
            <w:tcW w:w="4859" w:type="dxa"/>
            <w:shd w:val="clear" w:color="auto" w:fill="auto"/>
          </w:tcPr>
          <w:p w14:paraId="49BB7E38" w14:textId="77777777" w:rsidR="00C154AC" w:rsidRPr="00C154AC" w:rsidRDefault="00C154AC" w:rsidP="000165DA">
            <w:pPr>
              <w:pStyle w:val="Heading3"/>
              <w:spacing w:before="60"/>
              <w:rPr>
                <w:sz w:val="20"/>
              </w:rPr>
            </w:pPr>
            <w:r w:rsidRPr="00C154AC">
              <w:rPr>
                <w:sz w:val="20"/>
              </w:rPr>
              <w:t>LANDSCAPE, ENVIRONMENT AND DESIGN</w:t>
            </w:r>
          </w:p>
          <w:p w14:paraId="38E6047C" w14:textId="77777777" w:rsidR="00C154AC" w:rsidRPr="00C154AC" w:rsidRDefault="00C154AC" w:rsidP="000165DA">
            <w:pPr>
              <w:pStyle w:val="NormalLeftIndent"/>
              <w:ind w:left="0"/>
              <w:rPr>
                <w:rFonts w:asciiTheme="majorHAnsi" w:eastAsiaTheme="majorEastAsia" w:hAnsiTheme="majorHAnsi" w:cstheme="majorBidi"/>
                <w:b/>
                <w:bCs/>
                <w:color w:val="6EA0B0" w:themeColor="accent1"/>
                <w:szCs w:val="24"/>
                <w:lang w:val="en-GB"/>
              </w:rPr>
            </w:pPr>
            <w:r w:rsidRPr="00C154AC">
              <w:rPr>
                <w:i/>
                <w:sz w:val="16"/>
                <w:lang w:val="en-GB"/>
              </w:rPr>
              <w:t>If you object say what change should be made and why</w:t>
            </w:r>
          </w:p>
        </w:tc>
        <w:tc>
          <w:tcPr>
            <w:tcW w:w="1546" w:type="dxa"/>
            <w:shd w:val="clear" w:color="auto" w:fill="auto"/>
          </w:tcPr>
          <w:p w14:paraId="6B46D03A" w14:textId="77777777" w:rsidR="00C154AC" w:rsidRPr="00C154AC" w:rsidRDefault="00C154AC" w:rsidP="000165DA">
            <w:pPr>
              <w:pStyle w:val="NormalLeftIndent"/>
              <w:ind w:left="0"/>
              <w:rPr>
                <w:sz w:val="16"/>
                <w:lang w:val="en-GB"/>
              </w:rPr>
            </w:pPr>
            <w:r w:rsidRPr="00C154AC">
              <w:rPr>
                <w:sz w:val="16"/>
                <w:lang w:val="en-GB"/>
              </w:rPr>
              <w:fldChar w:fldCharType="begin">
                <w:ffData>
                  <w:name w:val="Check1"/>
                  <w:enabled/>
                  <w:calcOnExit w:val="0"/>
                  <w:checkBox>
                    <w:sizeAuto/>
                    <w:default w:val="0"/>
                  </w:checkBox>
                </w:ffData>
              </w:fldChar>
            </w:r>
            <w:r w:rsidRPr="00C154AC">
              <w:rPr>
                <w:sz w:val="16"/>
                <w:lang w:val="en-GB"/>
              </w:rPr>
              <w:instrText xml:space="preserve"> FORMCHECKBOX </w:instrText>
            </w:r>
            <w:r w:rsidR="00D67974">
              <w:rPr>
                <w:sz w:val="16"/>
                <w:lang w:val="en-GB"/>
              </w:rPr>
            </w:r>
            <w:r w:rsidR="00D67974">
              <w:rPr>
                <w:sz w:val="16"/>
                <w:lang w:val="en-GB"/>
              </w:rPr>
              <w:fldChar w:fldCharType="separate"/>
            </w:r>
            <w:r w:rsidRPr="00C154AC">
              <w:rPr>
                <w:sz w:val="16"/>
                <w:lang w:val="en-GB"/>
              </w:rPr>
              <w:fldChar w:fldCharType="end"/>
            </w:r>
            <w:r w:rsidRPr="00C154AC">
              <w:rPr>
                <w:sz w:val="16"/>
                <w:lang w:val="en-GB"/>
              </w:rPr>
              <w:t xml:space="preserve"> Support</w:t>
            </w:r>
          </w:p>
          <w:p w14:paraId="16AF3057" w14:textId="77777777" w:rsidR="00C154AC" w:rsidRPr="00C154AC" w:rsidRDefault="00C154AC" w:rsidP="000165DA">
            <w:pPr>
              <w:pStyle w:val="NormalLeftIndent"/>
              <w:ind w:left="0"/>
              <w:rPr>
                <w:sz w:val="16"/>
                <w:lang w:val="en-GB"/>
              </w:rPr>
            </w:pPr>
            <w:r w:rsidRPr="00C154AC">
              <w:rPr>
                <w:sz w:val="16"/>
                <w:lang w:val="en-GB"/>
              </w:rPr>
              <w:fldChar w:fldCharType="begin">
                <w:ffData>
                  <w:name w:val="Check1"/>
                  <w:enabled/>
                  <w:calcOnExit w:val="0"/>
                  <w:checkBox>
                    <w:sizeAuto/>
                    <w:default w:val="0"/>
                  </w:checkBox>
                </w:ffData>
              </w:fldChar>
            </w:r>
            <w:r w:rsidRPr="00C154AC">
              <w:rPr>
                <w:sz w:val="16"/>
                <w:lang w:val="en-GB"/>
              </w:rPr>
              <w:instrText xml:space="preserve"> FORMCHECKBOX </w:instrText>
            </w:r>
            <w:r w:rsidR="00D67974">
              <w:rPr>
                <w:sz w:val="16"/>
                <w:lang w:val="en-GB"/>
              </w:rPr>
            </w:r>
            <w:r w:rsidR="00D67974">
              <w:rPr>
                <w:sz w:val="16"/>
                <w:lang w:val="en-GB"/>
              </w:rPr>
              <w:fldChar w:fldCharType="separate"/>
            </w:r>
            <w:r w:rsidRPr="00C154AC">
              <w:rPr>
                <w:sz w:val="16"/>
                <w:lang w:val="en-GB"/>
              </w:rPr>
              <w:fldChar w:fldCharType="end"/>
            </w:r>
            <w:r w:rsidRPr="00C154AC">
              <w:rPr>
                <w:sz w:val="16"/>
                <w:lang w:val="en-GB"/>
              </w:rPr>
              <w:t xml:space="preserve"> Object</w:t>
            </w:r>
          </w:p>
          <w:p w14:paraId="59DE4967" w14:textId="77777777" w:rsidR="00C154AC" w:rsidRPr="00C154AC" w:rsidRDefault="00C154AC" w:rsidP="000165DA">
            <w:pPr>
              <w:pStyle w:val="NormalLeftIndent"/>
              <w:ind w:left="0"/>
              <w:rPr>
                <w:sz w:val="16"/>
                <w:lang w:val="en-GB"/>
              </w:rPr>
            </w:pPr>
            <w:r w:rsidRPr="00C154AC">
              <w:rPr>
                <w:sz w:val="16"/>
                <w:lang w:val="en-GB"/>
              </w:rPr>
              <w:fldChar w:fldCharType="begin">
                <w:ffData>
                  <w:name w:val="Check1"/>
                  <w:enabled/>
                  <w:calcOnExit w:val="0"/>
                  <w:checkBox>
                    <w:sizeAuto/>
                    <w:default w:val="0"/>
                  </w:checkBox>
                </w:ffData>
              </w:fldChar>
            </w:r>
            <w:r w:rsidRPr="00C154AC">
              <w:rPr>
                <w:sz w:val="16"/>
                <w:lang w:val="en-GB"/>
              </w:rPr>
              <w:instrText xml:space="preserve"> FORMCHECKBOX </w:instrText>
            </w:r>
            <w:r w:rsidR="00D67974">
              <w:rPr>
                <w:sz w:val="16"/>
                <w:lang w:val="en-GB"/>
              </w:rPr>
            </w:r>
            <w:r w:rsidR="00D67974">
              <w:rPr>
                <w:sz w:val="16"/>
                <w:lang w:val="en-GB"/>
              </w:rPr>
              <w:fldChar w:fldCharType="separate"/>
            </w:r>
            <w:r w:rsidRPr="00C154AC">
              <w:rPr>
                <w:sz w:val="16"/>
                <w:lang w:val="en-GB"/>
              </w:rPr>
              <w:fldChar w:fldCharType="end"/>
            </w:r>
            <w:r w:rsidRPr="00C154AC">
              <w:rPr>
                <w:sz w:val="16"/>
                <w:lang w:val="en-GB"/>
              </w:rPr>
              <w:t xml:space="preserve"> Comment</w:t>
            </w:r>
          </w:p>
        </w:tc>
        <w:tc>
          <w:tcPr>
            <w:tcW w:w="8321" w:type="dxa"/>
          </w:tcPr>
          <w:p w14:paraId="3FB2DF6A" w14:textId="77777777" w:rsidR="00C154AC" w:rsidRPr="00C154AC" w:rsidRDefault="00C154AC" w:rsidP="000165DA">
            <w:pPr>
              <w:pStyle w:val="NormalLeftIndent"/>
              <w:ind w:left="0"/>
              <w:rPr>
                <w:sz w:val="18"/>
                <w:lang w:val="en-GB"/>
              </w:rPr>
            </w:pPr>
          </w:p>
        </w:tc>
      </w:tr>
      <w:tr w:rsidR="00BF171B" w:rsidRPr="00C154AC" w14:paraId="65ABE813" w14:textId="77777777" w:rsidTr="00E21988">
        <w:trPr>
          <w:trHeight w:val="403"/>
        </w:trPr>
        <w:tc>
          <w:tcPr>
            <w:tcW w:w="14726" w:type="dxa"/>
            <w:gridSpan w:val="3"/>
            <w:tcBorders>
              <w:top w:val="single" w:sz="4" w:space="0" w:color="auto"/>
              <w:left w:val="single" w:sz="4" w:space="0" w:color="auto"/>
              <w:bottom w:val="single" w:sz="4" w:space="0" w:color="auto"/>
              <w:right w:val="single" w:sz="4" w:space="0" w:color="auto"/>
            </w:tcBorders>
            <w:shd w:val="clear" w:color="auto" w:fill="auto"/>
          </w:tcPr>
          <w:p w14:paraId="2E3FEE76" w14:textId="434CF11A" w:rsidR="00BF171B" w:rsidRPr="00C154AC" w:rsidRDefault="00BF171B" w:rsidP="00C56853">
            <w:pPr>
              <w:pStyle w:val="Heading3"/>
              <w:spacing w:before="60"/>
              <w:rPr>
                <w:sz w:val="22"/>
              </w:rPr>
            </w:pPr>
            <w:r w:rsidRPr="00C154AC">
              <w:rPr>
                <w:sz w:val="22"/>
              </w:rPr>
              <w:t>Please use the space below to ad</w:t>
            </w:r>
            <w:r w:rsidR="00C56853">
              <w:rPr>
                <w:sz w:val="22"/>
              </w:rPr>
              <w:t xml:space="preserve">d to/make any other comments or add extra </w:t>
            </w:r>
            <w:proofErr w:type="gramStart"/>
            <w:r w:rsidR="00C56853">
              <w:rPr>
                <w:sz w:val="22"/>
              </w:rPr>
              <w:t>pages</w:t>
            </w:r>
            <w:r w:rsidRPr="00C154AC">
              <w:rPr>
                <w:sz w:val="22"/>
              </w:rPr>
              <w:t xml:space="preserve">  Please</w:t>
            </w:r>
            <w:proofErr w:type="gramEnd"/>
            <w:r w:rsidRPr="00C154AC">
              <w:rPr>
                <w:sz w:val="22"/>
              </w:rPr>
              <w:t xml:space="preserve"> make clear any changes you think should be made to the plan</w:t>
            </w:r>
          </w:p>
        </w:tc>
      </w:tr>
      <w:tr w:rsidR="00BF171B" w:rsidRPr="00C154AC" w14:paraId="1FE53F02" w14:textId="77777777" w:rsidTr="00E21988">
        <w:tc>
          <w:tcPr>
            <w:tcW w:w="14726" w:type="dxa"/>
            <w:gridSpan w:val="3"/>
            <w:tcBorders>
              <w:top w:val="single" w:sz="4" w:space="0" w:color="auto"/>
              <w:left w:val="single" w:sz="4" w:space="0" w:color="auto"/>
              <w:bottom w:val="single" w:sz="4" w:space="0" w:color="auto"/>
              <w:right w:val="single" w:sz="4" w:space="0" w:color="auto"/>
            </w:tcBorders>
            <w:shd w:val="clear" w:color="auto" w:fill="auto"/>
          </w:tcPr>
          <w:p w14:paraId="51F2B666" w14:textId="77777777" w:rsidR="00BF171B" w:rsidRPr="00C154AC" w:rsidRDefault="00BF171B" w:rsidP="00C05703">
            <w:pPr>
              <w:rPr>
                <w:sz w:val="22"/>
              </w:rPr>
            </w:pPr>
          </w:p>
          <w:p w14:paraId="674C5845" w14:textId="77777777" w:rsidR="00A568FF" w:rsidRPr="00C154AC" w:rsidRDefault="00A568FF" w:rsidP="00C05703">
            <w:pPr>
              <w:rPr>
                <w:sz w:val="22"/>
              </w:rPr>
            </w:pPr>
          </w:p>
          <w:p w14:paraId="2ED6CC7B" w14:textId="77777777" w:rsidR="00A568FF" w:rsidRPr="00C154AC" w:rsidRDefault="00A568FF" w:rsidP="00C05703">
            <w:pPr>
              <w:rPr>
                <w:sz w:val="20"/>
              </w:rPr>
            </w:pPr>
          </w:p>
          <w:p w14:paraId="0EF31E7C" w14:textId="77777777" w:rsidR="00A568FF" w:rsidRPr="00C154AC" w:rsidRDefault="00A568FF" w:rsidP="00C05703">
            <w:pPr>
              <w:rPr>
                <w:sz w:val="22"/>
              </w:rPr>
            </w:pPr>
          </w:p>
        </w:tc>
      </w:tr>
      <w:tr w:rsidR="00C154AC" w:rsidRPr="00C154AC" w14:paraId="0FA7EE8E" w14:textId="77777777" w:rsidTr="00C154AC">
        <w:trPr>
          <w:trHeight w:val="794"/>
        </w:trPr>
        <w:tc>
          <w:tcPr>
            <w:tcW w:w="6405" w:type="dxa"/>
            <w:gridSpan w:val="2"/>
            <w:shd w:val="clear" w:color="auto" w:fill="auto"/>
          </w:tcPr>
          <w:p w14:paraId="38AEFFE7" w14:textId="47547758" w:rsidR="00C154AC" w:rsidRPr="00C154AC" w:rsidRDefault="00C154AC" w:rsidP="00C154AC">
            <w:pPr>
              <w:pStyle w:val="NormalLeftIndent"/>
              <w:ind w:left="0"/>
              <w:rPr>
                <w:sz w:val="18"/>
                <w:lang w:val="en-GB"/>
              </w:rPr>
            </w:pPr>
            <w:r w:rsidRPr="00C154AC">
              <w:t xml:space="preserve">Your name </w:t>
            </w:r>
          </w:p>
        </w:tc>
        <w:tc>
          <w:tcPr>
            <w:tcW w:w="8321" w:type="dxa"/>
            <w:shd w:val="clear" w:color="auto" w:fill="auto"/>
          </w:tcPr>
          <w:p w14:paraId="2C9C0208" w14:textId="77777777" w:rsidR="00C154AC" w:rsidRPr="00C154AC" w:rsidRDefault="00C154AC" w:rsidP="00C05703">
            <w:pPr>
              <w:pStyle w:val="NormalLeftIndent"/>
              <w:ind w:left="0"/>
              <w:rPr>
                <w:sz w:val="18"/>
                <w:lang w:val="en-GB"/>
              </w:rPr>
            </w:pPr>
            <w:r w:rsidRPr="00C154AC">
              <w:rPr>
                <w:sz w:val="18"/>
                <w:lang w:val="en-GB"/>
              </w:rPr>
              <w:fldChar w:fldCharType="begin">
                <w:ffData>
                  <w:name w:val="Check1"/>
                  <w:enabled/>
                  <w:calcOnExit w:val="0"/>
                  <w:checkBox>
                    <w:sizeAuto/>
                    <w:default w:val="0"/>
                  </w:checkBox>
                </w:ffData>
              </w:fldChar>
            </w:r>
            <w:bookmarkStart w:id="1" w:name="Check1"/>
            <w:r w:rsidRPr="00C154AC">
              <w:rPr>
                <w:sz w:val="18"/>
                <w:lang w:val="en-GB"/>
              </w:rPr>
              <w:instrText xml:space="preserve"> FORMCHECKBOX </w:instrText>
            </w:r>
            <w:r w:rsidR="00D67974">
              <w:rPr>
                <w:sz w:val="18"/>
                <w:lang w:val="en-GB"/>
              </w:rPr>
            </w:r>
            <w:r w:rsidR="00D67974">
              <w:rPr>
                <w:sz w:val="18"/>
                <w:lang w:val="en-GB"/>
              </w:rPr>
              <w:fldChar w:fldCharType="separate"/>
            </w:r>
            <w:r w:rsidRPr="00C154AC">
              <w:rPr>
                <w:sz w:val="18"/>
                <w:lang w:val="en-GB"/>
              </w:rPr>
              <w:fldChar w:fldCharType="end"/>
            </w:r>
            <w:bookmarkEnd w:id="1"/>
            <w:r w:rsidRPr="00C154AC">
              <w:rPr>
                <w:sz w:val="18"/>
                <w:lang w:val="en-GB"/>
              </w:rPr>
              <w:t xml:space="preserve">  I support the plan as drafted</w:t>
            </w:r>
          </w:p>
          <w:p w14:paraId="7806C0D3" w14:textId="77777777" w:rsidR="00C154AC" w:rsidRPr="00C154AC" w:rsidRDefault="00C154AC" w:rsidP="00C05703">
            <w:pPr>
              <w:pStyle w:val="NormalLeftIndent"/>
              <w:ind w:left="0"/>
              <w:rPr>
                <w:sz w:val="18"/>
                <w:lang w:val="en-GB"/>
              </w:rPr>
            </w:pPr>
            <w:r w:rsidRPr="00C154AC">
              <w:rPr>
                <w:sz w:val="18"/>
                <w:lang w:val="en-GB"/>
              </w:rPr>
              <w:fldChar w:fldCharType="begin">
                <w:ffData>
                  <w:name w:val="Check1"/>
                  <w:enabled/>
                  <w:calcOnExit w:val="0"/>
                  <w:checkBox>
                    <w:sizeAuto/>
                    <w:default w:val="0"/>
                  </w:checkBox>
                </w:ffData>
              </w:fldChar>
            </w:r>
            <w:r w:rsidRPr="00C154AC">
              <w:rPr>
                <w:sz w:val="18"/>
                <w:lang w:val="en-GB"/>
              </w:rPr>
              <w:instrText xml:space="preserve"> FORMCHECKBOX </w:instrText>
            </w:r>
            <w:r w:rsidR="00D67974">
              <w:rPr>
                <w:sz w:val="18"/>
                <w:lang w:val="en-GB"/>
              </w:rPr>
            </w:r>
            <w:r w:rsidR="00D67974">
              <w:rPr>
                <w:sz w:val="18"/>
                <w:lang w:val="en-GB"/>
              </w:rPr>
              <w:fldChar w:fldCharType="separate"/>
            </w:r>
            <w:r w:rsidRPr="00C154AC">
              <w:rPr>
                <w:sz w:val="18"/>
                <w:lang w:val="en-GB"/>
              </w:rPr>
              <w:fldChar w:fldCharType="end"/>
            </w:r>
            <w:r w:rsidRPr="00C154AC">
              <w:rPr>
                <w:sz w:val="18"/>
                <w:lang w:val="en-GB"/>
              </w:rPr>
              <w:t xml:space="preserve">  I generally support the plan but would like to see some minor changes</w:t>
            </w:r>
          </w:p>
          <w:p w14:paraId="36204947" w14:textId="77777777" w:rsidR="00C154AC" w:rsidRPr="00C154AC" w:rsidRDefault="00C154AC" w:rsidP="00C05703">
            <w:pPr>
              <w:pStyle w:val="NormalLeftIndent"/>
              <w:ind w:left="0"/>
              <w:rPr>
                <w:sz w:val="18"/>
                <w:lang w:val="en-GB"/>
              </w:rPr>
            </w:pPr>
            <w:r w:rsidRPr="00C154AC">
              <w:rPr>
                <w:sz w:val="18"/>
                <w:lang w:val="en-GB"/>
              </w:rPr>
              <w:fldChar w:fldCharType="begin">
                <w:ffData>
                  <w:name w:val="Check1"/>
                  <w:enabled/>
                  <w:calcOnExit w:val="0"/>
                  <w:checkBox>
                    <w:sizeAuto/>
                    <w:default w:val="0"/>
                  </w:checkBox>
                </w:ffData>
              </w:fldChar>
            </w:r>
            <w:r w:rsidRPr="00C154AC">
              <w:rPr>
                <w:sz w:val="18"/>
                <w:lang w:val="en-GB"/>
              </w:rPr>
              <w:instrText xml:space="preserve"> FORMCHECKBOX </w:instrText>
            </w:r>
            <w:r w:rsidR="00D67974">
              <w:rPr>
                <w:sz w:val="18"/>
                <w:lang w:val="en-GB"/>
              </w:rPr>
            </w:r>
            <w:r w:rsidR="00D67974">
              <w:rPr>
                <w:sz w:val="18"/>
                <w:lang w:val="en-GB"/>
              </w:rPr>
              <w:fldChar w:fldCharType="separate"/>
            </w:r>
            <w:r w:rsidRPr="00C154AC">
              <w:rPr>
                <w:sz w:val="18"/>
                <w:lang w:val="en-GB"/>
              </w:rPr>
              <w:fldChar w:fldCharType="end"/>
            </w:r>
            <w:r w:rsidRPr="00C154AC">
              <w:rPr>
                <w:sz w:val="18"/>
                <w:lang w:val="en-GB"/>
              </w:rPr>
              <w:t xml:space="preserve">  I do not support the plan and it needs fundamental changes</w:t>
            </w:r>
          </w:p>
        </w:tc>
      </w:tr>
      <w:tr w:rsidR="00C154AC" w:rsidRPr="00C154AC" w14:paraId="5F39F98D" w14:textId="77777777" w:rsidTr="00C154AC">
        <w:trPr>
          <w:trHeight w:val="458"/>
        </w:trPr>
        <w:tc>
          <w:tcPr>
            <w:tcW w:w="6405" w:type="dxa"/>
            <w:gridSpan w:val="2"/>
            <w:shd w:val="clear" w:color="auto" w:fill="auto"/>
          </w:tcPr>
          <w:p w14:paraId="12BE52CF" w14:textId="4E279094" w:rsidR="00C154AC" w:rsidRPr="00C154AC" w:rsidRDefault="00C154AC" w:rsidP="00C05703">
            <w:pPr>
              <w:pStyle w:val="NormalLeftIndent"/>
              <w:ind w:left="0"/>
            </w:pPr>
            <w:r w:rsidRPr="00C154AC">
              <w:t>Address</w:t>
            </w:r>
          </w:p>
        </w:tc>
        <w:tc>
          <w:tcPr>
            <w:tcW w:w="8321" w:type="dxa"/>
            <w:shd w:val="clear" w:color="auto" w:fill="auto"/>
          </w:tcPr>
          <w:p w14:paraId="2A7B8214" w14:textId="254929D9" w:rsidR="00C154AC" w:rsidRPr="00C154AC" w:rsidRDefault="00C154AC" w:rsidP="00C05703">
            <w:pPr>
              <w:pStyle w:val="NormalLeftIndent"/>
              <w:ind w:left="0"/>
              <w:rPr>
                <w:sz w:val="18"/>
                <w:lang w:val="en-GB"/>
              </w:rPr>
            </w:pPr>
            <w:r w:rsidRPr="00C154AC">
              <w:t>Email</w:t>
            </w:r>
          </w:p>
        </w:tc>
      </w:tr>
    </w:tbl>
    <w:p w14:paraId="13653438" w14:textId="2501497E" w:rsidR="00E21988" w:rsidRDefault="00E21988" w:rsidP="00E21988">
      <w:pPr>
        <w:rPr>
          <w:rStyle w:val="Hyperlink"/>
          <w:sz w:val="20"/>
        </w:rPr>
      </w:pPr>
      <w:r w:rsidRPr="00C154AC">
        <w:rPr>
          <w:sz w:val="20"/>
        </w:rPr>
        <w:t xml:space="preserve">Please return this form by </w:t>
      </w:r>
      <w:r w:rsidRPr="00C154AC">
        <w:rPr>
          <w:b/>
          <w:sz w:val="20"/>
        </w:rPr>
        <w:t>7</w:t>
      </w:r>
      <w:r w:rsidRPr="00C154AC">
        <w:rPr>
          <w:b/>
          <w:sz w:val="20"/>
          <w:vertAlign w:val="superscript"/>
        </w:rPr>
        <w:t>th</w:t>
      </w:r>
      <w:r w:rsidRPr="00C154AC">
        <w:rPr>
          <w:b/>
          <w:sz w:val="20"/>
        </w:rPr>
        <w:t xml:space="preserve"> April 2018</w:t>
      </w:r>
      <w:r w:rsidRPr="00C154AC">
        <w:rPr>
          <w:sz w:val="20"/>
        </w:rPr>
        <w:t xml:space="preserve"> to a Parish Councillor or member of the </w:t>
      </w:r>
      <w:r w:rsidR="00757F0A">
        <w:rPr>
          <w:sz w:val="20"/>
        </w:rPr>
        <w:t xml:space="preserve">Working Group, write to the Parish Clerk </w:t>
      </w:r>
      <w:r w:rsidRPr="00C154AC">
        <w:rPr>
          <w:sz w:val="20"/>
        </w:rPr>
        <w:t xml:space="preserve">or email it to </w:t>
      </w:r>
      <w:hyperlink r:id="rId12" w:history="1">
        <w:r w:rsidRPr="00C154AC">
          <w:rPr>
            <w:rStyle w:val="Hyperlink"/>
            <w:sz w:val="20"/>
          </w:rPr>
          <w:t>Holwellneighbourhoodplan@gmail.com</w:t>
        </w:r>
      </w:hyperlink>
    </w:p>
    <w:p w14:paraId="23E66A10" w14:textId="77777777" w:rsidR="00C56853" w:rsidRPr="00C154AC" w:rsidRDefault="00C56853" w:rsidP="00E21988">
      <w:pPr>
        <w:rPr>
          <w:sz w:val="20"/>
        </w:rPr>
      </w:pPr>
    </w:p>
    <w:sectPr w:rsidR="00C56853" w:rsidRPr="00C154AC" w:rsidSect="00E21988">
      <w:pgSz w:w="16839" w:h="11907"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61774" w14:textId="77777777" w:rsidR="00D67974" w:rsidRDefault="00D67974" w:rsidP="00125DBA">
      <w:pPr>
        <w:spacing w:before="0" w:after="0"/>
      </w:pPr>
      <w:r>
        <w:separator/>
      </w:r>
    </w:p>
  </w:endnote>
  <w:endnote w:type="continuationSeparator" w:id="0">
    <w:p w14:paraId="1545F83D" w14:textId="77777777" w:rsidR="00D67974" w:rsidRDefault="00D67974" w:rsidP="00125D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09ED3" w14:textId="77777777" w:rsidR="00D67974" w:rsidRDefault="00D67974" w:rsidP="00125DBA">
      <w:pPr>
        <w:spacing w:before="0" w:after="0"/>
      </w:pPr>
      <w:r>
        <w:separator/>
      </w:r>
    </w:p>
  </w:footnote>
  <w:footnote w:type="continuationSeparator" w:id="0">
    <w:p w14:paraId="10D0F5E6" w14:textId="77777777" w:rsidR="00D67974" w:rsidRDefault="00D67974" w:rsidP="00125DB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E5FB5"/>
    <w:multiLevelType w:val="hybridMultilevel"/>
    <w:tmpl w:val="EAD207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0F10CA"/>
    <w:multiLevelType w:val="hybridMultilevel"/>
    <w:tmpl w:val="6E96CED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4655FBC"/>
    <w:multiLevelType w:val="hybridMultilevel"/>
    <w:tmpl w:val="27B24056"/>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0E6349B"/>
    <w:multiLevelType w:val="hybridMultilevel"/>
    <w:tmpl w:val="D6FC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5A12E5"/>
    <w:multiLevelType w:val="hybridMultilevel"/>
    <w:tmpl w:val="4B32227E"/>
    <w:lvl w:ilvl="0" w:tplc="479CAA98">
      <w:start w:val="1"/>
      <w:numFmt w:val="decimal"/>
      <w:lvlText w:val="%1."/>
      <w:lvlJc w:val="left"/>
      <w:pPr>
        <w:ind w:left="1080" w:hanging="720"/>
      </w:pPr>
      <w:rPr>
        <w:rFonts w:hint="default"/>
      </w:rPr>
    </w:lvl>
    <w:lvl w:ilvl="1" w:tplc="C37C1602">
      <w:start w:val="1"/>
      <w:numFmt w:val="lowerLetter"/>
      <w:lvlText w:val="%2."/>
      <w:lvlJc w:val="left"/>
      <w:pPr>
        <w:ind w:left="1845" w:hanging="7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239010F"/>
    <w:multiLevelType w:val="hybridMultilevel"/>
    <w:tmpl w:val="797897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8152F3"/>
    <w:multiLevelType w:val="hybridMultilevel"/>
    <w:tmpl w:val="D7243C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3F72555"/>
    <w:multiLevelType w:val="hybridMultilevel"/>
    <w:tmpl w:val="C9380ECC"/>
    <w:lvl w:ilvl="0" w:tplc="08090017">
      <w:start w:val="1"/>
      <w:numFmt w:val="lowerLetter"/>
      <w:lvlText w:val="%1)"/>
      <w:lvlJc w:val="left"/>
      <w:pPr>
        <w:ind w:left="720" w:hanging="360"/>
      </w:p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A826BBF"/>
    <w:multiLevelType w:val="hybridMultilevel"/>
    <w:tmpl w:val="5456E430"/>
    <w:lvl w:ilvl="0" w:tplc="D14A9868">
      <w:start w:val="4"/>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235F0D"/>
    <w:multiLevelType w:val="hybridMultilevel"/>
    <w:tmpl w:val="8DA6AA6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7A4A2F8E"/>
    <w:multiLevelType w:val="hybridMultilevel"/>
    <w:tmpl w:val="ADAE651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nsid w:val="7CC013D3"/>
    <w:multiLevelType w:val="hybridMultilevel"/>
    <w:tmpl w:val="513E39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0"/>
  </w:num>
  <w:num w:numId="3">
    <w:abstractNumId w:val="11"/>
  </w:num>
  <w:num w:numId="4">
    <w:abstractNumId w:val="3"/>
  </w:num>
  <w:num w:numId="5">
    <w:abstractNumId w:val="8"/>
  </w:num>
  <w:num w:numId="6">
    <w:abstractNumId w:val="2"/>
  </w:num>
  <w:num w:numId="7">
    <w:abstractNumId w:val="7"/>
  </w:num>
  <w:num w:numId="8">
    <w:abstractNumId w:val="6"/>
  </w:num>
  <w:num w:numId="9">
    <w:abstractNumId w:val="1"/>
  </w:num>
  <w:num w:numId="10">
    <w:abstractNumId w:val="4"/>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069"/>
    <w:rsid w:val="00057661"/>
    <w:rsid w:val="00080F93"/>
    <w:rsid w:val="00085AB9"/>
    <w:rsid w:val="00094D61"/>
    <w:rsid w:val="000D0DD5"/>
    <w:rsid w:val="000F02C1"/>
    <w:rsid w:val="000F4380"/>
    <w:rsid w:val="000F4F3B"/>
    <w:rsid w:val="00125DBA"/>
    <w:rsid w:val="00131B02"/>
    <w:rsid w:val="00195A9F"/>
    <w:rsid w:val="001A52D8"/>
    <w:rsid w:val="001A708B"/>
    <w:rsid w:val="001B2A72"/>
    <w:rsid w:val="001B3C37"/>
    <w:rsid w:val="001E315E"/>
    <w:rsid w:val="00210348"/>
    <w:rsid w:val="0022082A"/>
    <w:rsid w:val="0022451C"/>
    <w:rsid w:val="0024481F"/>
    <w:rsid w:val="002617B5"/>
    <w:rsid w:val="00262BCF"/>
    <w:rsid w:val="00274008"/>
    <w:rsid w:val="00281E6F"/>
    <w:rsid w:val="00287B96"/>
    <w:rsid w:val="00297FE5"/>
    <w:rsid w:val="002C71BF"/>
    <w:rsid w:val="002D6F3D"/>
    <w:rsid w:val="00311C58"/>
    <w:rsid w:val="003A2B81"/>
    <w:rsid w:val="003A5A8C"/>
    <w:rsid w:val="003A5CA3"/>
    <w:rsid w:val="003E0D03"/>
    <w:rsid w:val="0045047C"/>
    <w:rsid w:val="00451414"/>
    <w:rsid w:val="00460A63"/>
    <w:rsid w:val="004C11DC"/>
    <w:rsid w:val="004D1AB3"/>
    <w:rsid w:val="004E3793"/>
    <w:rsid w:val="00525A51"/>
    <w:rsid w:val="0053363C"/>
    <w:rsid w:val="00560B79"/>
    <w:rsid w:val="005A205B"/>
    <w:rsid w:val="005A467D"/>
    <w:rsid w:val="005D2C2D"/>
    <w:rsid w:val="005D46E7"/>
    <w:rsid w:val="005D7A46"/>
    <w:rsid w:val="005E1AE5"/>
    <w:rsid w:val="005E5428"/>
    <w:rsid w:val="00631D6B"/>
    <w:rsid w:val="006539E6"/>
    <w:rsid w:val="00666375"/>
    <w:rsid w:val="0068631B"/>
    <w:rsid w:val="006A3D03"/>
    <w:rsid w:val="00730106"/>
    <w:rsid w:val="00733693"/>
    <w:rsid w:val="00744E85"/>
    <w:rsid w:val="00757F0A"/>
    <w:rsid w:val="007651C5"/>
    <w:rsid w:val="00780136"/>
    <w:rsid w:val="00796EB0"/>
    <w:rsid w:val="007B2883"/>
    <w:rsid w:val="007D7933"/>
    <w:rsid w:val="007F1FC6"/>
    <w:rsid w:val="00813845"/>
    <w:rsid w:val="00822F99"/>
    <w:rsid w:val="008246A9"/>
    <w:rsid w:val="00831223"/>
    <w:rsid w:val="00840EEE"/>
    <w:rsid w:val="00847021"/>
    <w:rsid w:val="008B16F1"/>
    <w:rsid w:val="008D5BC7"/>
    <w:rsid w:val="008F5354"/>
    <w:rsid w:val="009001CD"/>
    <w:rsid w:val="00906AAF"/>
    <w:rsid w:val="00946365"/>
    <w:rsid w:val="00972C42"/>
    <w:rsid w:val="00986D1F"/>
    <w:rsid w:val="009A74A0"/>
    <w:rsid w:val="009C5D27"/>
    <w:rsid w:val="009E1C4A"/>
    <w:rsid w:val="00A02859"/>
    <w:rsid w:val="00A12101"/>
    <w:rsid w:val="00A23E09"/>
    <w:rsid w:val="00A30254"/>
    <w:rsid w:val="00A30D0D"/>
    <w:rsid w:val="00A4115F"/>
    <w:rsid w:val="00A568FF"/>
    <w:rsid w:val="00AD5CEE"/>
    <w:rsid w:val="00AE7FB9"/>
    <w:rsid w:val="00B11DD5"/>
    <w:rsid w:val="00B31069"/>
    <w:rsid w:val="00B370F6"/>
    <w:rsid w:val="00B41637"/>
    <w:rsid w:val="00B92B05"/>
    <w:rsid w:val="00BE0CFC"/>
    <w:rsid w:val="00BF171B"/>
    <w:rsid w:val="00BF73A7"/>
    <w:rsid w:val="00C03EBC"/>
    <w:rsid w:val="00C154AC"/>
    <w:rsid w:val="00C56853"/>
    <w:rsid w:val="00C71A0A"/>
    <w:rsid w:val="00C76516"/>
    <w:rsid w:val="00CB3BF8"/>
    <w:rsid w:val="00CC4BE5"/>
    <w:rsid w:val="00CC5295"/>
    <w:rsid w:val="00D464F1"/>
    <w:rsid w:val="00D67974"/>
    <w:rsid w:val="00DA03A5"/>
    <w:rsid w:val="00DB5917"/>
    <w:rsid w:val="00DD1A14"/>
    <w:rsid w:val="00DF05D5"/>
    <w:rsid w:val="00E21988"/>
    <w:rsid w:val="00E342B7"/>
    <w:rsid w:val="00E94027"/>
    <w:rsid w:val="00E94539"/>
    <w:rsid w:val="00EC23D5"/>
    <w:rsid w:val="00ED018E"/>
    <w:rsid w:val="00ED2D37"/>
    <w:rsid w:val="00EE0C55"/>
    <w:rsid w:val="00EE6A9D"/>
    <w:rsid w:val="00F240C0"/>
    <w:rsid w:val="00F3361E"/>
    <w:rsid w:val="00F33652"/>
    <w:rsid w:val="00F342D5"/>
    <w:rsid w:val="00F72E32"/>
    <w:rsid w:val="00F84E6B"/>
    <w:rsid w:val="00F962EC"/>
    <w:rsid w:val="00F97A71"/>
    <w:rsid w:val="00FD5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1D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D61"/>
    <w:pPr>
      <w:spacing w:before="60" w:after="60"/>
    </w:pPr>
    <w:rPr>
      <w:rFonts w:asciiTheme="minorHAnsi" w:hAnsiTheme="minorHAnsi"/>
      <w:sz w:val="24"/>
      <w:szCs w:val="24"/>
      <w:lang w:eastAsia="en-US"/>
    </w:rPr>
  </w:style>
  <w:style w:type="paragraph" w:styleId="Heading1">
    <w:name w:val="heading 1"/>
    <w:basedOn w:val="Normal"/>
    <w:next w:val="Normal"/>
    <w:link w:val="Heading1Char"/>
    <w:uiPriority w:val="9"/>
    <w:qFormat/>
    <w:rsid w:val="002617B5"/>
    <w:pPr>
      <w:keepNext/>
      <w:keepLines/>
      <w:spacing w:before="240" w:after="120"/>
      <w:outlineLvl w:val="0"/>
    </w:pPr>
    <w:rPr>
      <w:rFonts w:asciiTheme="majorHAnsi" w:eastAsiaTheme="majorEastAsia" w:hAnsiTheme="majorHAnsi" w:cstheme="majorBidi"/>
      <w:b/>
      <w:bCs/>
      <w:color w:val="4B7B8A" w:themeColor="accent1" w:themeShade="BF"/>
      <w:sz w:val="32"/>
      <w:szCs w:val="28"/>
    </w:rPr>
  </w:style>
  <w:style w:type="paragraph" w:styleId="Heading2">
    <w:name w:val="heading 2"/>
    <w:basedOn w:val="Normal"/>
    <w:next w:val="Normal"/>
    <w:link w:val="Heading2Char"/>
    <w:uiPriority w:val="9"/>
    <w:unhideWhenUsed/>
    <w:qFormat/>
    <w:rsid w:val="002617B5"/>
    <w:pPr>
      <w:keepNext/>
      <w:keepLines/>
      <w:spacing w:before="200" w:after="0"/>
      <w:outlineLvl w:val="1"/>
    </w:pPr>
    <w:rPr>
      <w:rFonts w:asciiTheme="majorHAnsi" w:eastAsiaTheme="majorEastAsia" w:hAnsiTheme="majorHAnsi" w:cstheme="majorBidi"/>
      <w:b/>
      <w:bCs/>
      <w:color w:val="6EA0B0" w:themeColor="accent1"/>
      <w:sz w:val="28"/>
      <w:szCs w:val="26"/>
    </w:rPr>
  </w:style>
  <w:style w:type="paragraph" w:styleId="Heading3">
    <w:name w:val="heading 3"/>
    <w:basedOn w:val="Normal"/>
    <w:next w:val="Normal"/>
    <w:link w:val="Heading3Char"/>
    <w:uiPriority w:val="9"/>
    <w:unhideWhenUsed/>
    <w:qFormat/>
    <w:rsid w:val="005A467D"/>
    <w:pPr>
      <w:keepNext/>
      <w:keepLines/>
      <w:spacing w:before="200" w:after="0"/>
      <w:outlineLvl w:val="2"/>
    </w:pPr>
    <w:rPr>
      <w:rFonts w:asciiTheme="majorHAnsi" w:eastAsiaTheme="majorEastAsia" w:hAnsiTheme="majorHAnsi" w:cstheme="majorBidi"/>
      <w:b/>
      <w:bCs/>
      <w:color w:val="6EA0B0" w:themeColor="accent1"/>
    </w:rPr>
  </w:style>
  <w:style w:type="paragraph" w:styleId="Heading4">
    <w:name w:val="heading 4"/>
    <w:basedOn w:val="Normal"/>
    <w:next w:val="Normal"/>
    <w:link w:val="Heading4Char"/>
    <w:uiPriority w:val="9"/>
    <w:unhideWhenUsed/>
    <w:qFormat/>
    <w:rsid w:val="0022082A"/>
    <w:pPr>
      <w:keepNext/>
      <w:keepLines/>
      <w:spacing w:before="200" w:after="0"/>
      <w:outlineLvl w:val="3"/>
    </w:pPr>
    <w:rPr>
      <w:rFonts w:asciiTheme="majorHAnsi" w:eastAsiaTheme="majorEastAsia" w:hAnsiTheme="majorHAnsi" w:cstheme="majorBidi"/>
      <w:b/>
      <w:bCs/>
      <w:i/>
      <w:iCs/>
      <w:color w:val="6EA0B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7B5"/>
    <w:rPr>
      <w:rFonts w:asciiTheme="majorHAnsi" w:eastAsiaTheme="majorEastAsia" w:hAnsiTheme="majorHAnsi" w:cstheme="majorBidi"/>
      <w:b/>
      <w:bCs/>
      <w:color w:val="4B7B8A" w:themeColor="accent1" w:themeShade="BF"/>
      <w:sz w:val="32"/>
      <w:szCs w:val="28"/>
      <w:lang w:eastAsia="en-US"/>
    </w:rPr>
  </w:style>
  <w:style w:type="paragraph" w:styleId="ListParagraph">
    <w:name w:val="List Paragraph"/>
    <w:basedOn w:val="Normal"/>
    <w:uiPriority w:val="34"/>
    <w:qFormat/>
    <w:rsid w:val="00B31069"/>
    <w:pPr>
      <w:ind w:left="720"/>
      <w:contextualSpacing/>
    </w:pPr>
  </w:style>
  <w:style w:type="character" w:customStyle="1" w:styleId="Heading2Char">
    <w:name w:val="Heading 2 Char"/>
    <w:basedOn w:val="DefaultParagraphFont"/>
    <w:link w:val="Heading2"/>
    <w:uiPriority w:val="9"/>
    <w:rsid w:val="002617B5"/>
    <w:rPr>
      <w:rFonts w:asciiTheme="majorHAnsi" w:eastAsiaTheme="majorEastAsia" w:hAnsiTheme="majorHAnsi" w:cstheme="majorBidi"/>
      <w:b/>
      <w:bCs/>
      <w:color w:val="6EA0B0" w:themeColor="accent1"/>
      <w:sz w:val="28"/>
      <w:szCs w:val="26"/>
      <w:lang w:eastAsia="en-US"/>
    </w:rPr>
  </w:style>
  <w:style w:type="paragraph" w:styleId="NoSpacing">
    <w:name w:val="No Spacing"/>
    <w:uiPriority w:val="1"/>
    <w:qFormat/>
    <w:rsid w:val="002617B5"/>
    <w:rPr>
      <w:rFonts w:asciiTheme="minorHAnsi" w:hAnsiTheme="minorHAnsi"/>
      <w:sz w:val="24"/>
      <w:szCs w:val="24"/>
      <w:lang w:eastAsia="en-US"/>
    </w:rPr>
  </w:style>
  <w:style w:type="character" w:styleId="Hyperlink">
    <w:name w:val="Hyperlink"/>
    <w:basedOn w:val="DefaultParagraphFont"/>
    <w:uiPriority w:val="99"/>
    <w:unhideWhenUsed/>
    <w:rsid w:val="002617B5"/>
    <w:rPr>
      <w:color w:val="00C8C3" w:themeColor="hyperlink"/>
      <w:u w:val="single"/>
    </w:rPr>
  </w:style>
  <w:style w:type="paragraph" w:customStyle="1" w:styleId="Comment">
    <w:name w:val="Comment"/>
    <w:basedOn w:val="Normal"/>
    <w:qFormat/>
    <w:rsid w:val="000D0DD5"/>
    <w:rPr>
      <w:i/>
      <w:color w:val="32525C" w:themeColor="accent1" w:themeShade="80"/>
    </w:rPr>
  </w:style>
  <w:style w:type="character" w:customStyle="1" w:styleId="Heading3Char">
    <w:name w:val="Heading 3 Char"/>
    <w:basedOn w:val="DefaultParagraphFont"/>
    <w:link w:val="Heading3"/>
    <w:uiPriority w:val="9"/>
    <w:rsid w:val="005A467D"/>
    <w:rPr>
      <w:rFonts w:asciiTheme="majorHAnsi" w:eastAsiaTheme="majorEastAsia" w:hAnsiTheme="majorHAnsi" w:cstheme="majorBidi"/>
      <w:b/>
      <w:bCs/>
      <w:color w:val="6EA0B0" w:themeColor="accent1"/>
      <w:sz w:val="24"/>
      <w:szCs w:val="24"/>
      <w:lang w:eastAsia="en-US"/>
    </w:rPr>
  </w:style>
  <w:style w:type="character" w:customStyle="1" w:styleId="Heading4Char">
    <w:name w:val="Heading 4 Char"/>
    <w:basedOn w:val="DefaultParagraphFont"/>
    <w:link w:val="Heading4"/>
    <w:uiPriority w:val="9"/>
    <w:rsid w:val="0022082A"/>
    <w:rPr>
      <w:rFonts w:asciiTheme="majorHAnsi" w:eastAsiaTheme="majorEastAsia" w:hAnsiTheme="majorHAnsi" w:cstheme="majorBidi"/>
      <w:b/>
      <w:bCs/>
      <w:i/>
      <w:iCs/>
      <w:color w:val="6EA0B0" w:themeColor="accent1"/>
      <w:sz w:val="24"/>
      <w:szCs w:val="24"/>
      <w:lang w:eastAsia="en-US"/>
    </w:rPr>
  </w:style>
  <w:style w:type="paragraph" w:styleId="Header">
    <w:name w:val="header"/>
    <w:basedOn w:val="Normal"/>
    <w:link w:val="HeaderChar"/>
    <w:uiPriority w:val="99"/>
    <w:unhideWhenUsed/>
    <w:rsid w:val="00125DBA"/>
    <w:pPr>
      <w:tabs>
        <w:tab w:val="center" w:pos="4513"/>
        <w:tab w:val="right" w:pos="9026"/>
      </w:tabs>
      <w:spacing w:before="0" w:after="0"/>
    </w:pPr>
  </w:style>
  <w:style w:type="character" w:customStyle="1" w:styleId="HeaderChar">
    <w:name w:val="Header Char"/>
    <w:basedOn w:val="DefaultParagraphFont"/>
    <w:link w:val="Header"/>
    <w:uiPriority w:val="99"/>
    <w:rsid w:val="00125DBA"/>
    <w:rPr>
      <w:rFonts w:asciiTheme="minorHAnsi" w:hAnsiTheme="minorHAnsi"/>
      <w:sz w:val="24"/>
      <w:szCs w:val="24"/>
      <w:lang w:eastAsia="en-US"/>
    </w:rPr>
  </w:style>
  <w:style w:type="paragraph" w:styleId="Footer">
    <w:name w:val="footer"/>
    <w:basedOn w:val="Normal"/>
    <w:link w:val="FooterChar"/>
    <w:uiPriority w:val="99"/>
    <w:unhideWhenUsed/>
    <w:rsid w:val="00125DBA"/>
    <w:pPr>
      <w:tabs>
        <w:tab w:val="center" w:pos="4513"/>
        <w:tab w:val="right" w:pos="9026"/>
      </w:tabs>
      <w:spacing w:before="0" w:after="0"/>
    </w:pPr>
  </w:style>
  <w:style w:type="character" w:customStyle="1" w:styleId="FooterChar">
    <w:name w:val="Footer Char"/>
    <w:basedOn w:val="DefaultParagraphFont"/>
    <w:link w:val="Footer"/>
    <w:uiPriority w:val="99"/>
    <w:rsid w:val="00125DBA"/>
    <w:rPr>
      <w:rFonts w:asciiTheme="minorHAnsi" w:hAnsiTheme="minorHAnsi"/>
      <w:sz w:val="24"/>
      <w:szCs w:val="24"/>
      <w:lang w:eastAsia="en-US"/>
    </w:rPr>
  </w:style>
  <w:style w:type="paragraph" w:customStyle="1" w:styleId="NormalLeftIndent">
    <w:name w:val="Normal Left Indent"/>
    <w:basedOn w:val="Normal"/>
    <w:link w:val="NormalLeftIndentChar"/>
    <w:rsid w:val="00BF171B"/>
    <w:pPr>
      <w:ind w:left="720"/>
    </w:pPr>
    <w:rPr>
      <w:rFonts w:ascii="Verdana" w:hAnsi="Verdana"/>
      <w:sz w:val="20"/>
      <w:szCs w:val="20"/>
      <w:lang w:val="en-US"/>
    </w:rPr>
  </w:style>
  <w:style w:type="character" w:customStyle="1" w:styleId="NormalLeftIndentChar">
    <w:name w:val="Normal Left Indent Char"/>
    <w:link w:val="NormalLeftIndent"/>
    <w:rsid w:val="00BF171B"/>
    <w:rPr>
      <w:rFonts w:ascii="Verdana" w:hAnsi="Verdana"/>
      <w:lang w:val="en-US" w:eastAsia="en-US"/>
    </w:rPr>
  </w:style>
  <w:style w:type="paragraph" w:styleId="BalloonText">
    <w:name w:val="Balloon Text"/>
    <w:basedOn w:val="Normal"/>
    <w:link w:val="BalloonTextChar"/>
    <w:uiPriority w:val="99"/>
    <w:semiHidden/>
    <w:unhideWhenUsed/>
    <w:rsid w:val="00A23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E09"/>
    <w:rPr>
      <w:rFonts w:ascii="Tahoma" w:hAnsi="Tahoma" w:cs="Tahoma"/>
      <w:sz w:val="16"/>
      <w:szCs w:val="16"/>
      <w:lang w:eastAsia="en-US"/>
    </w:rPr>
  </w:style>
  <w:style w:type="paragraph" w:customStyle="1" w:styleId="Style">
    <w:name w:val="Style"/>
    <w:rsid w:val="00C56853"/>
    <w:pPr>
      <w:widowControl w:val="0"/>
      <w:autoSpaceDE w:val="0"/>
      <w:autoSpaceDN w:val="0"/>
      <w:adjustRightInd w:val="0"/>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D61"/>
    <w:pPr>
      <w:spacing w:before="60" w:after="60"/>
    </w:pPr>
    <w:rPr>
      <w:rFonts w:asciiTheme="minorHAnsi" w:hAnsiTheme="minorHAnsi"/>
      <w:sz w:val="24"/>
      <w:szCs w:val="24"/>
      <w:lang w:eastAsia="en-US"/>
    </w:rPr>
  </w:style>
  <w:style w:type="paragraph" w:styleId="Heading1">
    <w:name w:val="heading 1"/>
    <w:basedOn w:val="Normal"/>
    <w:next w:val="Normal"/>
    <w:link w:val="Heading1Char"/>
    <w:uiPriority w:val="9"/>
    <w:qFormat/>
    <w:rsid w:val="002617B5"/>
    <w:pPr>
      <w:keepNext/>
      <w:keepLines/>
      <w:spacing w:before="240" w:after="120"/>
      <w:outlineLvl w:val="0"/>
    </w:pPr>
    <w:rPr>
      <w:rFonts w:asciiTheme="majorHAnsi" w:eastAsiaTheme="majorEastAsia" w:hAnsiTheme="majorHAnsi" w:cstheme="majorBidi"/>
      <w:b/>
      <w:bCs/>
      <w:color w:val="4B7B8A" w:themeColor="accent1" w:themeShade="BF"/>
      <w:sz w:val="32"/>
      <w:szCs w:val="28"/>
    </w:rPr>
  </w:style>
  <w:style w:type="paragraph" w:styleId="Heading2">
    <w:name w:val="heading 2"/>
    <w:basedOn w:val="Normal"/>
    <w:next w:val="Normal"/>
    <w:link w:val="Heading2Char"/>
    <w:uiPriority w:val="9"/>
    <w:unhideWhenUsed/>
    <w:qFormat/>
    <w:rsid w:val="002617B5"/>
    <w:pPr>
      <w:keepNext/>
      <w:keepLines/>
      <w:spacing w:before="200" w:after="0"/>
      <w:outlineLvl w:val="1"/>
    </w:pPr>
    <w:rPr>
      <w:rFonts w:asciiTheme="majorHAnsi" w:eastAsiaTheme="majorEastAsia" w:hAnsiTheme="majorHAnsi" w:cstheme="majorBidi"/>
      <w:b/>
      <w:bCs/>
      <w:color w:val="6EA0B0" w:themeColor="accent1"/>
      <w:sz w:val="28"/>
      <w:szCs w:val="26"/>
    </w:rPr>
  </w:style>
  <w:style w:type="paragraph" w:styleId="Heading3">
    <w:name w:val="heading 3"/>
    <w:basedOn w:val="Normal"/>
    <w:next w:val="Normal"/>
    <w:link w:val="Heading3Char"/>
    <w:uiPriority w:val="9"/>
    <w:unhideWhenUsed/>
    <w:qFormat/>
    <w:rsid w:val="005A467D"/>
    <w:pPr>
      <w:keepNext/>
      <w:keepLines/>
      <w:spacing w:before="200" w:after="0"/>
      <w:outlineLvl w:val="2"/>
    </w:pPr>
    <w:rPr>
      <w:rFonts w:asciiTheme="majorHAnsi" w:eastAsiaTheme="majorEastAsia" w:hAnsiTheme="majorHAnsi" w:cstheme="majorBidi"/>
      <w:b/>
      <w:bCs/>
      <w:color w:val="6EA0B0" w:themeColor="accent1"/>
    </w:rPr>
  </w:style>
  <w:style w:type="paragraph" w:styleId="Heading4">
    <w:name w:val="heading 4"/>
    <w:basedOn w:val="Normal"/>
    <w:next w:val="Normal"/>
    <w:link w:val="Heading4Char"/>
    <w:uiPriority w:val="9"/>
    <w:unhideWhenUsed/>
    <w:qFormat/>
    <w:rsid w:val="0022082A"/>
    <w:pPr>
      <w:keepNext/>
      <w:keepLines/>
      <w:spacing w:before="200" w:after="0"/>
      <w:outlineLvl w:val="3"/>
    </w:pPr>
    <w:rPr>
      <w:rFonts w:asciiTheme="majorHAnsi" w:eastAsiaTheme="majorEastAsia" w:hAnsiTheme="majorHAnsi" w:cstheme="majorBidi"/>
      <w:b/>
      <w:bCs/>
      <w:i/>
      <w:iCs/>
      <w:color w:val="6EA0B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7B5"/>
    <w:rPr>
      <w:rFonts w:asciiTheme="majorHAnsi" w:eastAsiaTheme="majorEastAsia" w:hAnsiTheme="majorHAnsi" w:cstheme="majorBidi"/>
      <w:b/>
      <w:bCs/>
      <w:color w:val="4B7B8A" w:themeColor="accent1" w:themeShade="BF"/>
      <w:sz w:val="32"/>
      <w:szCs w:val="28"/>
      <w:lang w:eastAsia="en-US"/>
    </w:rPr>
  </w:style>
  <w:style w:type="paragraph" w:styleId="ListParagraph">
    <w:name w:val="List Paragraph"/>
    <w:basedOn w:val="Normal"/>
    <w:uiPriority w:val="34"/>
    <w:qFormat/>
    <w:rsid w:val="00B31069"/>
    <w:pPr>
      <w:ind w:left="720"/>
      <w:contextualSpacing/>
    </w:pPr>
  </w:style>
  <w:style w:type="character" w:customStyle="1" w:styleId="Heading2Char">
    <w:name w:val="Heading 2 Char"/>
    <w:basedOn w:val="DefaultParagraphFont"/>
    <w:link w:val="Heading2"/>
    <w:uiPriority w:val="9"/>
    <w:rsid w:val="002617B5"/>
    <w:rPr>
      <w:rFonts w:asciiTheme="majorHAnsi" w:eastAsiaTheme="majorEastAsia" w:hAnsiTheme="majorHAnsi" w:cstheme="majorBidi"/>
      <w:b/>
      <w:bCs/>
      <w:color w:val="6EA0B0" w:themeColor="accent1"/>
      <w:sz w:val="28"/>
      <w:szCs w:val="26"/>
      <w:lang w:eastAsia="en-US"/>
    </w:rPr>
  </w:style>
  <w:style w:type="paragraph" w:styleId="NoSpacing">
    <w:name w:val="No Spacing"/>
    <w:uiPriority w:val="1"/>
    <w:qFormat/>
    <w:rsid w:val="002617B5"/>
    <w:rPr>
      <w:rFonts w:asciiTheme="minorHAnsi" w:hAnsiTheme="minorHAnsi"/>
      <w:sz w:val="24"/>
      <w:szCs w:val="24"/>
      <w:lang w:eastAsia="en-US"/>
    </w:rPr>
  </w:style>
  <w:style w:type="character" w:styleId="Hyperlink">
    <w:name w:val="Hyperlink"/>
    <w:basedOn w:val="DefaultParagraphFont"/>
    <w:uiPriority w:val="99"/>
    <w:unhideWhenUsed/>
    <w:rsid w:val="002617B5"/>
    <w:rPr>
      <w:color w:val="00C8C3" w:themeColor="hyperlink"/>
      <w:u w:val="single"/>
    </w:rPr>
  </w:style>
  <w:style w:type="paragraph" w:customStyle="1" w:styleId="Comment">
    <w:name w:val="Comment"/>
    <w:basedOn w:val="Normal"/>
    <w:qFormat/>
    <w:rsid w:val="000D0DD5"/>
    <w:rPr>
      <w:i/>
      <w:color w:val="32525C" w:themeColor="accent1" w:themeShade="80"/>
    </w:rPr>
  </w:style>
  <w:style w:type="character" w:customStyle="1" w:styleId="Heading3Char">
    <w:name w:val="Heading 3 Char"/>
    <w:basedOn w:val="DefaultParagraphFont"/>
    <w:link w:val="Heading3"/>
    <w:uiPriority w:val="9"/>
    <w:rsid w:val="005A467D"/>
    <w:rPr>
      <w:rFonts w:asciiTheme="majorHAnsi" w:eastAsiaTheme="majorEastAsia" w:hAnsiTheme="majorHAnsi" w:cstheme="majorBidi"/>
      <w:b/>
      <w:bCs/>
      <w:color w:val="6EA0B0" w:themeColor="accent1"/>
      <w:sz w:val="24"/>
      <w:szCs w:val="24"/>
      <w:lang w:eastAsia="en-US"/>
    </w:rPr>
  </w:style>
  <w:style w:type="character" w:customStyle="1" w:styleId="Heading4Char">
    <w:name w:val="Heading 4 Char"/>
    <w:basedOn w:val="DefaultParagraphFont"/>
    <w:link w:val="Heading4"/>
    <w:uiPriority w:val="9"/>
    <w:rsid w:val="0022082A"/>
    <w:rPr>
      <w:rFonts w:asciiTheme="majorHAnsi" w:eastAsiaTheme="majorEastAsia" w:hAnsiTheme="majorHAnsi" w:cstheme="majorBidi"/>
      <w:b/>
      <w:bCs/>
      <w:i/>
      <w:iCs/>
      <w:color w:val="6EA0B0" w:themeColor="accent1"/>
      <w:sz w:val="24"/>
      <w:szCs w:val="24"/>
      <w:lang w:eastAsia="en-US"/>
    </w:rPr>
  </w:style>
  <w:style w:type="paragraph" w:styleId="Header">
    <w:name w:val="header"/>
    <w:basedOn w:val="Normal"/>
    <w:link w:val="HeaderChar"/>
    <w:uiPriority w:val="99"/>
    <w:unhideWhenUsed/>
    <w:rsid w:val="00125DBA"/>
    <w:pPr>
      <w:tabs>
        <w:tab w:val="center" w:pos="4513"/>
        <w:tab w:val="right" w:pos="9026"/>
      </w:tabs>
      <w:spacing w:before="0" w:after="0"/>
    </w:pPr>
  </w:style>
  <w:style w:type="character" w:customStyle="1" w:styleId="HeaderChar">
    <w:name w:val="Header Char"/>
    <w:basedOn w:val="DefaultParagraphFont"/>
    <w:link w:val="Header"/>
    <w:uiPriority w:val="99"/>
    <w:rsid w:val="00125DBA"/>
    <w:rPr>
      <w:rFonts w:asciiTheme="minorHAnsi" w:hAnsiTheme="minorHAnsi"/>
      <w:sz w:val="24"/>
      <w:szCs w:val="24"/>
      <w:lang w:eastAsia="en-US"/>
    </w:rPr>
  </w:style>
  <w:style w:type="paragraph" w:styleId="Footer">
    <w:name w:val="footer"/>
    <w:basedOn w:val="Normal"/>
    <w:link w:val="FooterChar"/>
    <w:uiPriority w:val="99"/>
    <w:unhideWhenUsed/>
    <w:rsid w:val="00125DBA"/>
    <w:pPr>
      <w:tabs>
        <w:tab w:val="center" w:pos="4513"/>
        <w:tab w:val="right" w:pos="9026"/>
      </w:tabs>
      <w:spacing w:before="0" w:after="0"/>
    </w:pPr>
  </w:style>
  <w:style w:type="character" w:customStyle="1" w:styleId="FooterChar">
    <w:name w:val="Footer Char"/>
    <w:basedOn w:val="DefaultParagraphFont"/>
    <w:link w:val="Footer"/>
    <w:uiPriority w:val="99"/>
    <w:rsid w:val="00125DBA"/>
    <w:rPr>
      <w:rFonts w:asciiTheme="minorHAnsi" w:hAnsiTheme="minorHAnsi"/>
      <w:sz w:val="24"/>
      <w:szCs w:val="24"/>
      <w:lang w:eastAsia="en-US"/>
    </w:rPr>
  </w:style>
  <w:style w:type="paragraph" w:customStyle="1" w:styleId="NormalLeftIndent">
    <w:name w:val="Normal Left Indent"/>
    <w:basedOn w:val="Normal"/>
    <w:link w:val="NormalLeftIndentChar"/>
    <w:rsid w:val="00BF171B"/>
    <w:pPr>
      <w:ind w:left="720"/>
    </w:pPr>
    <w:rPr>
      <w:rFonts w:ascii="Verdana" w:hAnsi="Verdana"/>
      <w:sz w:val="20"/>
      <w:szCs w:val="20"/>
      <w:lang w:val="en-US"/>
    </w:rPr>
  </w:style>
  <w:style w:type="character" w:customStyle="1" w:styleId="NormalLeftIndentChar">
    <w:name w:val="Normal Left Indent Char"/>
    <w:link w:val="NormalLeftIndent"/>
    <w:rsid w:val="00BF171B"/>
    <w:rPr>
      <w:rFonts w:ascii="Verdana" w:hAnsi="Verdana"/>
      <w:lang w:val="en-US" w:eastAsia="en-US"/>
    </w:rPr>
  </w:style>
  <w:style w:type="paragraph" w:styleId="BalloonText">
    <w:name w:val="Balloon Text"/>
    <w:basedOn w:val="Normal"/>
    <w:link w:val="BalloonTextChar"/>
    <w:uiPriority w:val="99"/>
    <w:semiHidden/>
    <w:unhideWhenUsed/>
    <w:rsid w:val="00A23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E09"/>
    <w:rPr>
      <w:rFonts w:ascii="Tahoma" w:hAnsi="Tahoma" w:cs="Tahoma"/>
      <w:sz w:val="16"/>
      <w:szCs w:val="16"/>
      <w:lang w:eastAsia="en-US"/>
    </w:rPr>
  </w:style>
  <w:style w:type="paragraph" w:customStyle="1" w:styleId="Style">
    <w:name w:val="Style"/>
    <w:rsid w:val="00C56853"/>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wellparishcouncil.co.uk/neighbourhooodpla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olwellneighbourhoodpl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olwellparishcouncil/neighbourhoodplan" TargetMode="External"/><Relationship Id="rId5" Type="http://schemas.openxmlformats.org/officeDocument/2006/relationships/webSettings" Target="webSettings.xml"/><Relationship Id="rId10" Type="http://schemas.openxmlformats.org/officeDocument/2006/relationships/hyperlink" Target="mailto:holwell@dorset-aptc.gov.uk" TargetMode="External"/><Relationship Id="rId4" Type="http://schemas.openxmlformats.org/officeDocument/2006/relationships/settings" Target="settings.xml"/><Relationship Id="rId9" Type="http://schemas.openxmlformats.org/officeDocument/2006/relationships/hyperlink" Target="mailto:holwellneighbourhoodplan@gmail.com" TargetMode="External"/><Relationship Id="rId14" Type="http://schemas.openxmlformats.org/officeDocument/2006/relationships/theme" Target="theme/theme1.xml"/></Relationships>
</file>

<file path=word/theme/theme1.xml><?xml version="1.0" encoding="utf-8"?>
<a:theme xmlns:a="http://schemas.openxmlformats.org/drawingml/2006/main" name="Technic">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chnic">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shade val="40000"/>
                <a:satMod val="150000"/>
              </a:schemeClr>
            </a:gs>
            <a:gs pos="30000">
              <a:schemeClr val="phClr">
                <a:shade val="60000"/>
                <a:satMod val="150000"/>
              </a:schemeClr>
            </a:gs>
            <a:gs pos="100000">
              <a:schemeClr val="phClr">
                <a:tint val="83000"/>
                <a:satMod val="200000"/>
              </a:schemeClr>
            </a:gs>
          </a:gsLst>
          <a:lin ang="13000000" scaled="0"/>
        </a:gradFill>
        <a:gradFill rotWithShape="1">
          <a:gsLst>
            <a:gs pos="0">
              <a:schemeClr val="phClr">
                <a:tint val="78000"/>
                <a:satMod val="220000"/>
              </a:schemeClr>
            </a:gs>
            <a:gs pos="100000">
              <a:schemeClr val="phClr">
                <a:shade val="35000"/>
                <a:satMod val="155000"/>
              </a:schemeClr>
            </a:gs>
          </a:gsLst>
          <a:path path="circle">
            <a:fillToRect l="60000" t="50000" r="4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Dorset Planning Consultant Ltd</Company>
  <LinksUpToDate>false</LinksUpToDate>
  <CharactersWithSpaces>4335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Witherden</dc:creator>
  <cp:lastModifiedBy>User</cp:lastModifiedBy>
  <cp:revision>2</cp:revision>
  <cp:lastPrinted>2018-03-23T14:12:00Z</cp:lastPrinted>
  <dcterms:created xsi:type="dcterms:W3CDTF">2018-03-23T14:33:00Z</dcterms:created>
  <dcterms:modified xsi:type="dcterms:W3CDTF">2018-03-23T14:33:00Z</dcterms:modified>
</cp:coreProperties>
</file>